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3317" w:rsidRDefault="00D83317" w:rsidP="002927F8">
      <w:pPr>
        <w:pStyle w:val="normalcomic"/>
        <w:rPr>
          <w:rFonts w:ascii="Times New Roman" w:hAnsi="Times New Roman"/>
          <w:b/>
          <w:smallCaps/>
          <w:sz w:val="22"/>
          <w:szCs w:val="22"/>
        </w:rPr>
      </w:pPr>
      <w:bookmarkStart w:id="0" w:name="_GoBack"/>
      <w:bookmarkEnd w:id="0"/>
    </w:p>
    <w:p w:rsidR="00D83317" w:rsidRDefault="007850AF" w:rsidP="00D83317">
      <w:r w:rsidRPr="003F32EE">
        <w:rPr>
          <w:noProof/>
        </w:rPr>
        <w:drawing>
          <wp:inline distT="0" distB="0" distL="0" distR="0">
            <wp:extent cx="6477000" cy="676275"/>
            <wp:effectExtent l="0" t="0" r="0" b="9525"/>
            <wp:docPr id="1" name="Immagine 1" descr="LOGO RETE SCUOLE SICUREZZA TV NEW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RETE SCUOLE SICUREZZA TV NEW NEW"/>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77000" cy="676275"/>
                    </a:xfrm>
                    <a:prstGeom prst="rect">
                      <a:avLst/>
                    </a:prstGeom>
                    <a:noFill/>
                    <a:ln>
                      <a:noFill/>
                    </a:ln>
                  </pic:spPr>
                </pic:pic>
              </a:graphicData>
            </a:graphic>
          </wp:inline>
        </w:drawing>
      </w:r>
    </w:p>
    <w:p w:rsidR="00D83317" w:rsidRPr="003651C5" w:rsidRDefault="00D83317" w:rsidP="00D83317">
      <w:pPr>
        <w:jc w:val="both"/>
        <w:rPr>
          <w:rFonts w:ascii="Arial" w:hAnsi="Arial" w:cs="Arial"/>
          <w:color w:val="008000"/>
        </w:rPr>
      </w:pPr>
      <w:r w:rsidRPr="003651C5">
        <w:rPr>
          <w:rFonts w:ascii="Arial" w:hAnsi="Arial" w:cs="Arial"/>
          <w:color w:val="008000"/>
        </w:rPr>
        <w:t xml:space="preserve">INIZIATIVE ED ATTIVITÀ PER </w:t>
      </w:r>
      <w:smartTag w:uri="urn:schemas-microsoft-com:office:smarttags" w:element="PersonName">
        <w:smartTagPr>
          <w:attr w:name="ProductID" w:val="LA PROMOZIONE DELLA"/>
        </w:smartTagPr>
        <w:r w:rsidRPr="003651C5">
          <w:rPr>
            <w:rFonts w:ascii="Arial" w:hAnsi="Arial" w:cs="Arial"/>
            <w:color w:val="008000"/>
          </w:rPr>
          <w:t>LA PROMOZIONE DELLA</w:t>
        </w:r>
      </w:smartTag>
      <w:r w:rsidRPr="003651C5">
        <w:rPr>
          <w:rFonts w:ascii="Arial" w:hAnsi="Arial" w:cs="Arial"/>
          <w:color w:val="008000"/>
        </w:rPr>
        <w:t xml:space="preserve"> CULTURA DELLA SICUREZZA </w:t>
      </w:r>
    </w:p>
    <w:p w:rsidR="00D83317" w:rsidRPr="003651C5" w:rsidRDefault="00D83317" w:rsidP="00D83317">
      <w:pPr>
        <w:jc w:val="both"/>
        <w:rPr>
          <w:rFonts w:ascii="Arial" w:hAnsi="Arial" w:cs="Arial"/>
          <w:color w:val="008000"/>
        </w:rPr>
      </w:pPr>
      <w:r w:rsidRPr="003651C5">
        <w:rPr>
          <w:rFonts w:ascii="Arial" w:hAnsi="Arial" w:cs="Arial"/>
          <w:color w:val="008000"/>
        </w:rPr>
        <w:t>NEGLI AMBIENTI DI LAVORO, NELLE SCUOLE E TRA I GIOVANI LAVORATORI</w:t>
      </w:r>
    </w:p>
    <w:p w:rsidR="00D83317" w:rsidRPr="003651C5" w:rsidRDefault="00D83317" w:rsidP="00D83317">
      <w:pPr>
        <w:ind w:left="567" w:right="567"/>
        <w:jc w:val="both"/>
        <w:rPr>
          <w:rFonts w:ascii="Arial" w:hAnsi="Arial" w:cs="Arial"/>
          <w:b/>
          <w:color w:val="008000"/>
          <w:sz w:val="18"/>
          <w:szCs w:val="18"/>
        </w:rPr>
      </w:pPr>
    </w:p>
    <w:p w:rsidR="00D83317" w:rsidRPr="003651C5" w:rsidRDefault="00D83317" w:rsidP="00D83317">
      <w:pPr>
        <w:jc w:val="both"/>
        <w:rPr>
          <w:rFonts w:ascii="Arial" w:hAnsi="Arial" w:cs="Arial"/>
          <w:b/>
          <w:color w:val="008000"/>
          <w:sz w:val="18"/>
          <w:szCs w:val="18"/>
        </w:rPr>
      </w:pPr>
      <w:r w:rsidRPr="003651C5">
        <w:rPr>
          <w:rFonts w:ascii="Arial" w:hAnsi="Arial" w:cs="Arial"/>
          <w:b/>
          <w:sz w:val="18"/>
          <w:szCs w:val="18"/>
        </w:rPr>
        <w:t xml:space="preserve">cellulare: </w:t>
      </w:r>
      <w:r w:rsidRPr="003651C5">
        <w:rPr>
          <w:rFonts w:ascii="Arial" w:hAnsi="Arial" w:cs="Arial"/>
          <w:sz w:val="18"/>
          <w:szCs w:val="18"/>
        </w:rPr>
        <w:t xml:space="preserve">349-5724637 | </w:t>
      </w:r>
      <w:r w:rsidRPr="003651C5">
        <w:rPr>
          <w:rFonts w:ascii="Arial" w:hAnsi="Arial" w:cs="Arial"/>
          <w:b/>
          <w:sz w:val="18"/>
          <w:szCs w:val="18"/>
        </w:rPr>
        <w:t xml:space="preserve">e-mail: </w:t>
      </w:r>
      <w:hyperlink r:id="rId7" w:history="1">
        <w:r w:rsidRPr="003651C5">
          <w:rPr>
            <w:rStyle w:val="Collegamentoipertestuale"/>
            <w:rFonts w:ascii="Arial" w:hAnsi="Arial" w:cs="Arial"/>
            <w:color w:val="008000"/>
            <w:sz w:val="18"/>
            <w:szCs w:val="18"/>
          </w:rPr>
          <w:t>cescofrare@reteagenziesicurezza.it</w:t>
        </w:r>
      </w:hyperlink>
      <w:r w:rsidRPr="003651C5">
        <w:rPr>
          <w:rFonts w:ascii="Arial" w:hAnsi="Arial" w:cs="Arial"/>
          <w:sz w:val="18"/>
          <w:szCs w:val="18"/>
        </w:rPr>
        <w:t xml:space="preserve"> | </w:t>
      </w:r>
      <w:r w:rsidRPr="003651C5">
        <w:rPr>
          <w:rFonts w:ascii="Arial" w:hAnsi="Arial" w:cs="Arial"/>
          <w:b/>
          <w:sz w:val="18"/>
          <w:szCs w:val="18"/>
        </w:rPr>
        <w:t xml:space="preserve">sito web: </w:t>
      </w:r>
      <w:hyperlink r:id="rId8" w:history="1">
        <w:r w:rsidRPr="003651C5">
          <w:rPr>
            <w:rStyle w:val="Collegamentoipertestuale"/>
            <w:rFonts w:ascii="Arial" w:hAnsi="Arial" w:cs="Arial"/>
            <w:sz w:val="18"/>
            <w:szCs w:val="18"/>
          </w:rPr>
          <w:t>www.sicurscuolaveneto.it/retetreviso.it</w:t>
        </w:r>
      </w:hyperlink>
    </w:p>
    <w:p w:rsidR="00D83317" w:rsidRPr="003651C5" w:rsidRDefault="00D83317" w:rsidP="00D83317">
      <w:pPr>
        <w:rPr>
          <w:rFonts w:ascii="Arial" w:hAnsi="Arial" w:cs="Arial"/>
          <w:b/>
        </w:rPr>
      </w:pPr>
    </w:p>
    <w:p w:rsidR="00D83317" w:rsidRPr="003651C5" w:rsidRDefault="00D83317" w:rsidP="00D83317">
      <w:pPr>
        <w:ind w:right="-79"/>
        <w:rPr>
          <w:rFonts w:ascii="Arial" w:hAnsi="Arial" w:cs="Arial"/>
          <w:b/>
          <w:bCs/>
          <w:sz w:val="20"/>
          <w:szCs w:val="20"/>
        </w:rPr>
      </w:pPr>
    </w:p>
    <w:p w:rsidR="00D83317" w:rsidRPr="003651C5" w:rsidRDefault="00D83317" w:rsidP="00D83317">
      <w:pPr>
        <w:ind w:right="-79"/>
        <w:jc w:val="center"/>
        <w:rPr>
          <w:rFonts w:ascii="Arial" w:hAnsi="Arial" w:cs="Arial"/>
          <w:b/>
          <w:bCs/>
          <w:sz w:val="20"/>
          <w:szCs w:val="20"/>
        </w:rPr>
      </w:pPr>
      <w:r w:rsidRPr="003651C5">
        <w:rPr>
          <w:rFonts w:ascii="Arial" w:hAnsi="Arial" w:cs="Arial"/>
          <w:b/>
          <w:bCs/>
          <w:sz w:val="20"/>
          <w:szCs w:val="20"/>
        </w:rPr>
        <w:t>FORMAZIONE SPECIFICA STUDENTI EQUIPARATI</w:t>
      </w:r>
    </w:p>
    <w:p w:rsidR="00D83317" w:rsidRPr="003651C5" w:rsidRDefault="00D83317" w:rsidP="00D83317">
      <w:pPr>
        <w:ind w:right="-79"/>
        <w:jc w:val="center"/>
        <w:rPr>
          <w:rFonts w:ascii="Arial" w:hAnsi="Arial" w:cs="Arial"/>
          <w:b/>
          <w:bCs/>
          <w:sz w:val="20"/>
          <w:szCs w:val="20"/>
        </w:rPr>
      </w:pPr>
      <w:r w:rsidRPr="003651C5">
        <w:rPr>
          <w:rFonts w:ascii="Arial" w:hAnsi="Arial" w:cs="Arial"/>
          <w:b/>
          <w:bCs/>
          <w:sz w:val="20"/>
          <w:szCs w:val="20"/>
        </w:rPr>
        <w:t>ai sensi del D.Lgs. 81/08 e dell’accordo Stato-Regioni del 21/12/2011</w:t>
      </w:r>
    </w:p>
    <w:p w:rsidR="00D83317" w:rsidRPr="003651C5" w:rsidRDefault="00D83317" w:rsidP="00D83317">
      <w:pPr>
        <w:rPr>
          <w:rFonts w:ascii="Arial" w:hAnsi="Arial" w:cs="Arial"/>
          <w:b/>
        </w:rPr>
      </w:pPr>
    </w:p>
    <w:p w:rsidR="00D83317" w:rsidRPr="003651C5" w:rsidRDefault="00D83317" w:rsidP="00D83317">
      <w:pPr>
        <w:jc w:val="center"/>
        <w:rPr>
          <w:rFonts w:ascii="Arial" w:hAnsi="Arial" w:cs="Arial"/>
          <w:b/>
        </w:rPr>
      </w:pPr>
    </w:p>
    <w:p w:rsidR="00D83317" w:rsidRPr="003651C5" w:rsidRDefault="00D83317" w:rsidP="00D83317">
      <w:pPr>
        <w:jc w:val="center"/>
        <w:rPr>
          <w:rFonts w:ascii="Arial" w:hAnsi="Arial" w:cs="Arial"/>
          <w:b/>
          <w:sz w:val="36"/>
          <w:szCs w:val="36"/>
        </w:rPr>
      </w:pPr>
      <w:r w:rsidRPr="003651C5">
        <w:rPr>
          <w:rFonts w:ascii="Arial" w:hAnsi="Arial" w:cs="Arial"/>
          <w:b/>
          <w:sz w:val="36"/>
          <w:szCs w:val="36"/>
        </w:rPr>
        <w:t>RISCHIO BIOLOG</w:t>
      </w:r>
      <w:r>
        <w:rPr>
          <w:rFonts w:ascii="Arial" w:hAnsi="Arial" w:cs="Arial"/>
          <w:b/>
          <w:sz w:val="36"/>
          <w:szCs w:val="36"/>
        </w:rPr>
        <w:t>ICO approfondito</w:t>
      </w:r>
    </w:p>
    <w:p w:rsidR="00D83317" w:rsidRPr="003651C5" w:rsidRDefault="00D83317" w:rsidP="00D83317">
      <w:pPr>
        <w:jc w:val="center"/>
        <w:rPr>
          <w:rFonts w:ascii="Arial" w:hAnsi="Arial" w:cs="Arial"/>
          <w:b/>
          <w:sz w:val="36"/>
          <w:szCs w:val="36"/>
        </w:rPr>
      </w:pPr>
      <w:r w:rsidRPr="003651C5">
        <w:rPr>
          <w:rFonts w:ascii="Arial" w:hAnsi="Arial" w:cs="Arial"/>
          <w:b/>
          <w:sz w:val="36"/>
          <w:szCs w:val="36"/>
        </w:rPr>
        <w:t xml:space="preserve">TEST FINALE DI VERIFICA DELLE CONOSCENZE </w:t>
      </w:r>
    </w:p>
    <w:p w:rsidR="00D83317" w:rsidRDefault="00D83317" w:rsidP="002927F8">
      <w:pPr>
        <w:pStyle w:val="normalcomic"/>
        <w:rPr>
          <w:rFonts w:ascii="Times New Roman" w:hAnsi="Times New Roman"/>
          <w:b/>
          <w:smallCaps/>
          <w:sz w:val="22"/>
          <w:szCs w:val="22"/>
        </w:rPr>
      </w:pPr>
    </w:p>
    <w:p w:rsidR="00D83317" w:rsidRPr="00D83317" w:rsidRDefault="00D83317" w:rsidP="00D83317">
      <w:pPr>
        <w:pStyle w:val="Titolo"/>
        <w:widowControl w:val="0"/>
        <w:pBdr>
          <w:top w:val="single" w:sz="4" w:space="1" w:color="auto"/>
          <w:left w:val="single" w:sz="4" w:space="23" w:color="auto"/>
          <w:bottom w:val="single" w:sz="4" w:space="1" w:color="auto"/>
          <w:right w:val="single" w:sz="4" w:space="25" w:color="auto"/>
        </w:pBdr>
        <w:rPr>
          <w:bCs w:val="0"/>
        </w:rPr>
      </w:pPr>
      <w:r w:rsidRPr="00D83317">
        <w:rPr>
          <w:bCs w:val="0"/>
        </w:rPr>
        <w:t xml:space="preserve">Il RISCHIO BIOLOGICO: </w:t>
      </w:r>
    </w:p>
    <w:p w:rsidR="00D83317" w:rsidRPr="00C70452" w:rsidRDefault="00D83317" w:rsidP="00D83317">
      <w:pPr>
        <w:pStyle w:val="Titolo"/>
        <w:widowControl w:val="0"/>
        <w:pBdr>
          <w:top w:val="single" w:sz="4" w:space="1" w:color="auto"/>
          <w:left w:val="single" w:sz="4" w:space="23" w:color="auto"/>
          <w:bottom w:val="single" w:sz="4" w:space="1" w:color="auto"/>
          <w:right w:val="single" w:sz="4" w:space="25" w:color="auto"/>
        </w:pBdr>
        <w:rPr>
          <w:bCs w:val="0"/>
          <w:sz w:val="22"/>
        </w:rPr>
      </w:pPr>
      <w:r w:rsidRPr="00C70452">
        <w:rPr>
          <w:bCs w:val="0"/>
          <w:sz w:val="22"/>
        </w:rPr>
        <w:t>le vie di trasmissione e di penetrazione degli agenti biologici, i vaccini, esempi di agenti patogeni</w:t>
      </w:r>
    </w:p>
    <w:p w:rsidR="00D83317" w:rsidRPr="00C70452" w:rsidRDefault="00D83317" w:rsidP="00D83317">
      <w:pPr>
        <w:pStyle w:val="Titolo"/>
        <w:widowControl w:val="0"/>
        <w:pBdr>
          <w:top w:val="single" w:sz="4" w:space="1" w:color="auto"/>
          <w:left w:val="single" w:sz="4" w:space="23" w:color="auto"/>
          <w:bottom w:val="single" w:sz="4" w:space="1" w:color="auto"/>
          <w:right w:val="single" w:sz="4" w:space="25" w:color="auto"/>
        </w:pBdr>
        <w:spacing w:before="120"/>
        <w:jc w:val="left"/>
        <w:rPr>
          <w:b w:val="0"/>
        </w:rPr>
      </w:pPr>
      <w:r w:rsidRPr="00C70452">
        <w:rPr>
          <w:b w:val="0"/>
        </w:rPr>
        <w:t xml:space="preserve">Studente ________________________ Classe ______    Data _________       Punti: ___/100         Voto: </w:t>
      </w:r>
    </w:p>
    <w:p w:rsidR="00D83317" w:rsidRDefault="00D83317" w:rsidP="002927F8">
      <w:pPr>
        <w:pStyle w:val="normalcomic"/>
        <w:rPr>
          <w:rFonts w:ascii="Times New Roman" w:hAnsi="Times New Roman"/>
          <w:b/>
          <w:smallCaps/>
          <w:sz w:val="22"/>
          <w:szCs w:val="22"/>
        </w:rPr>
      </w:pPr>
    </w:p>
    <w:p w:rsidR="00FE2ED0" w:rsidRPr="00C70452" w:rsidRDefault="00FE2ED0" w:rsidP="002927F8">
      <w:pPr>
        <w:pStyle w:val="normalcomic"/>
        <w:rPr>
          <w:rFonts w:ascii="Times New Roman" w:hAnsi="Times New Roman"/>
          <w:sz w:val="24"/>
        </w:rPr>
      </w:pPr>
      <w:r w:rsidRPr="00C70452">
        <w:rPr>
          <w:rFonts w:ascii="Times New Roman" w:hAnsi="Times New Roman"/>
          <w:b/>
          <w:smallCaps/>
          <w:sz w:val="22"/>
          <w:szCs w:val="22"/>
        </w:rPr>
        <w:t>CRITERI DI VALUTAZIONE</w:t>
      </w:r>
      <w:r w:rsidRPr="00C70452">
        <w:rPr>
          <w:rFonts w:ascii="Times New Roman" w:hAnsi="Times New Roman"/>
          <w:sz w:val="24"/>
        </w:rPr>
        <w:t>:</w:t>
      </w:r>
    </w:p>
    <w:p w:rsidR="00FE2ED0" w:rsidRPr="00C70452" w:rsidRDefault="00FE2ED0" w:rsidP="00FE2ED0">
      <w:pPr>
        <w:pStyle w:val="normalcomic"/>
        <w:jc w:val="both"/>
        <w:rPr>
          <w:rFonts w:ascii="Times New Roman" w:hAnsi="Times New Roman"/>
          <w:sz w:val="22"/>
          <w:szCs w:val="22"/>
          <w:u w:val="single"/>
        </w:rPr>
      </w:pPr>
      <w:r w:rsidRPr="00C70452">
        <w:rPr>
          <w:rFonts w:ascii="Times New Roman" w:hAnsi="Times New Roman"/>
          <w:sz w:val="22"/>
          <w:szCs w:val="22"/>
          <w:u w:val="single"/>
        </w:rPr>
        <w:t>Punteggio massimo</w:t>
      </w:r>
      <w:r w:rsidR="002927F8" w:rsidRPr="00C70452">
        <w:rPr>
          <w:rFonts w:ascii="Times New Roman" w:hAnsi="Times New Roman"/>
          <w:sz w:val="22"/>
          <w:szCs w:val="22"/>
          <w:u w:val="single"/>
        </w:rPr>
        <w:t xml:space="preserve"> della</w:t>
      </w:r>
      <w:r w:rsidRPr="00C70452">
        <w:rPr>
          <w:rFonts w:ascii="Times New Roman" w:hAnsi="Times New Roman"/>
          <w:sz w:val="22"/>
          <w:szCs w:val="22"/>
          <w:u w:val="single"/>
        </w:rPr>
        <w:t xml:space="preserve"> prova</w:t>
      </w:r>
      <w:r w:rsidR="00EA65A6" w:rsidRPr="00C70452">
        <w:rPr>
          <w:rFonts w:ascii="Times New Roman" w:hAnsi="Times New Roman"/>
          <w:b/>
          <w:smallCaps/>
          <w:sz w:val="22"/>
          <w:szCs w:val="22"/>
          <w:u w:val="single"/>
        </w:rPr>
        <w:t xml:space="preserve">:  </w:t>
      </w:r>
      <w:r w:rsidR="0099504A" w:rsidRPr="00C70452">
        <w:rPr>
          <w:rFonts w:ascii="Times New Roman" w:hAnsi="Times New Roman"/>
          <w:b/>
          <w:smallCaps/>
          <w:sz w:val="22"/>
          <w:szCs w:val="22"/>
          <w:u w:val="single"/>
        </w:rPr>
        <w:t>100</w:t>
      </w:r>
      <w:r w:rsidRPr="00C70452">
        <w:rPr>
          <w:rFonts w:ascii="Times New Roman" w:hAnsi="Times New Roman"/>
          <w:b/>
          <w:smallCaps/>
          <w:sz w:val="22"/>
          <w:szCs w:val="22"/>
          <w:u w:val="single"/>
        </w:rPr>
        <w:t xml:space="preserve">  punti</w:t>
      </w:r>
      <w:r w:rsidRPr="00C70452">
        <w:rPr>
          <w:rFonts w:ascii="Times New Roman" w:hAnsi="Times New Roman"/>
          <w:sz w:val="22"/>
          <w:szCs w:val="22"/>
          <w:u w:val="single"/>
        </w:rPr>
        <w:t xml:space="preserve">; sufficienza a partire da </w:t>
      </w:r>
      <w:r w:rsidR="00EA65A6" w:rsidRPr="00C70452">
        <w:rPr>
          <w:rFonts w:ascii="Times New Roman" w:hAnsi="Times New Roman"/>
          <w:sz w:val="22"/>
          <w:szCs w:val="22"/>
          <w:u w:val="single"/>
        </w:rPr>
        <w:t xml:space="preserve"> </w:t>
      </w:r>
      <w:r w:rsidR="002927F8" w:rsidRPr="00C70452">
        <w:rPr>
          <w:rFonts w:ascii="Times New Roman" w:hAnsi="Times New Roman"/>
          <w:smallCaps/>
          <w:sz w:val="22"/>
          <w:szCs w:val="22"/>
          <w:u w:val="single"/>
        </w:rPr>
        <w:t>60</w:t>
      </w:r>
      <w:r w:rsidR="002927F8" w:rsidRPr="00C70452">
        <w:rPr>
          <w:rFonts w:ascii="Times New Roman" w:hAnsi="Times New Roman"/>
          <w:b/>
          <w:smallCaps/>
          <w:sz w:val="22"/>
          <w:szCs w:val="22"/>
          <w:u w:val="single"/>
        </w:rPr>
        <w:t xml:space="preserve">  punti</w:t>
      </w:r>
      <w:r w:rsidR="002927F8" w:rsidRPr="00C70452">
        <w:rPr>
          <w:rFonts w:ascii="Times New Roman" w:hAnsi="Times New Roman"/>
          <w:sz w:val="22"/>
          <w:szCs w:val="22"/>
          <w:u w:val="single"/>
        </w:rPr>
        <w:t xml:space="preserve"> </w:t>
      </w:r>
      <w:r w:rsidRPr="00C70452">
        <w:rPr>
          <w:rFonts w:ascii="Times New Roman" w:hAnsi="Times New Roman"/>
          <w:sz w:val="22"/>
          <w:szCs w:val="22"/>
          <w:u w:val="single"/>
        </w:rPr>
        <w:t xml:space="preserve">(60% punteggio massimo). </w:t>
      </w:r>
    </w:p>
    <w:p w:rsidR="00274394" w:rsidRPr="00C70452" w:rsidRDefault="00274394" w:rsidP="0042117F">
      <w:pPr>
        <w:pStyle w:val="normalcomic"/>
        <w:numPr>
          <w:ilvl w:val="0"/>
          <w:numId w:val="37"/>
        </w:numPr>
        <w:tabs>
          <w:tab w:val="left" w:pos="142"/>
        </w:tabs>
        <w:ind w:left="0" w:firstLine="0"/>
        <w:jc w:val="both"/>
        <w:rPr>
          <w:rFonts w:ascii="Times New Roman" w:hAnsi="Times New Roman"/>
          <w:sz w:val="22"/>
          <w:szCs w:val="22"/>
        </w:rPr>
      </w:pPr>
      <w:r w:rsidRPr="00C70452">
        <w:rPr>
          <w:rFonts w:ascii="Times New Roman" w:hAnsi="Times New Roman"/>
          <w:sz w:val="22"/>
          <w:szCs w:val="22"/>
        </w:rPr>
        <w:t xml:space="preserve">Abbinamenti: è attribuito il punteggio indicato a lato nel caso di risposta corretta; 0p per risposta errata o non data. </w:t>
      </w:r>
    </w:p>
    <w:p w:rsidR="00FE2ED0" w:rsidRPr="00C70452" w:rsidRDefault="00FE2ED0" w:rsidP="0042117F">
      <w:pPr>
        <w:pStyle w:val="normalcomic"/>
        <w:numPr>
          <w:ilvl w:val="0"/>
          <w:numId w:val="37"/>
        </w:numPr>
        <w:tabs>
          <w:tab w:val="left" w:pos="142"/>
        </w:tabs>
        <w:ind w:left="0" w:firstLine="0"/>
        <w:jc w:val="both"/>
        <w:rPr>
          <w:rFonts w:ascii="Times New Roman" w:hAnsi="Times New Roman"/>
          <w:sz w:val="22"/>
          <w:szCs w:val="22"/>
        </w:rPr>
      </w:pPr>
      <w:r w:rsidRPr="00C70452">
        <w:rPr>
          <w:rFonts w:ascii="Times New Roman" w:hAnsi="Times New Roman"/>
          <w:sz w:val="22"/>
          <w:szCs w:val="22"/>
        </w:rPr>
        <w:t>Co</w:t>
      </w:r>
      <w:r w:rsidR="002927F8" w:rsidRPr="00C70452">
        <w:rPr>
          <w:rFonts w:ascii="Times New Roman" w:hAnsi="Times New Roman"/>
          <w:sz w:val="22"/>
          <w:szCs w:val="22"/>
        </w:rPr>
        <w:t>mpletamento,</w:t>
      </w:r>
      <w:r w:rsidR="008E4C1E" w:rsidRPr="00C70452">
        <w:rPr>
          <w:rFonts w:ascii="Times New Roman" w:hAnsi="Times New Roman"/>
          <w:sz w:val="22"/>
          <w:szCs w:val="22"/>
        </w:rPr>
        <w:t xml:space="preserve"> vero o falso</w:t>
      </w:r>
      <w:r w:rsidR="00576099" w:rsidRPr="00C70452">
        <w:rPr>
          <w:rFonts w:ascii="Times New Roman" w:hAnsi="Times New Roman"/>
          <w:sz w:val="22"/>
          <w:szCs w:val="22"/>
        </w:rPr>
        <w:t xml:space="preserve"> con motivazione</w:t>
      </w:r>
      <w:r w:rsidR="00274394" w:rsidRPr="00C70452">
        <w:rPr>
          <w:rFonts w:ascii="Times New Roman" w:hAnsi="Times New Roman"/>
          <w:sz w:val="22"/>
          <w:szCs w:val="22"/>
        </w:rPr>
        <w:t xml:space="preserve"> delle affermazioni false</w:t>
      </w:r>
      <w:r w:rsidRPr="00C70452">
        <w:rPr>
          <w:rFonts w:ascii="Times New Roman" w:hAnsi="Times New Roman"/>
          <w:sz w:val="22"/>
          <w:szCs w:val="22"/>
        </w:rPr>
        <w:t>: è</w:t>
      </w:r>
      <w:r w:rsidR="002927F8" w:rsidRPr="00C70452">
        <w:rPr>
          <w:rFonts w:ascii="Times New Roman" w:hAnsi="Times New Roman"/>
          <w:sz w:val="22"/>
          <w:szCs w:val="22"/>
        </w:rPr>
        <w:t xml:space="preserve"> attribuito il punteggio</w:t>
      </w:r>
      <w:r w:rsidRPr="00C70452">
        <w:rPr>
          <w:rFonts w:ascii="Times New Roman" w:hAnsi="Times New Roman"/>
          <w:sz w:val="22"/>
          <w:szCs w:val="22"/>
        </w:rPr>
        <w:t xml:space="preserve"> indicato </w:t>
      </w:r>
      <w:r w:rsidR="00FA0047" w:rsidRPr="00C70452">
        <w:rPr>
          <w:rFonts w:ascii="Times New Roman" w:hAnsi="Times New Roman"/>
          <w:sz w:val="22"/>
          <w:szCs w:val="22"/>
        </w:rPr>
        <w:t xml:space="preserve">a lato </w:t>
      </w:r>
      <w:r w:rsidRPr="00C70452">
        <w:rPr>
          <w:rFonts w:ascii="Times New Roman" w:hAnsi="Times New Roman"/>
          <w:sz w:val="22"/>
          <w:szCs w:val="22"/>
        </w:rPr>
        <w:t xml:space="preserve">nel caso di risposta corretta e terminologia appropriata; </w:t>
      </w:r>
      <w:r w:rsidR="002927F8" w:rsidRPr="00C70452">
        <w:rPr>
          <w:rFonts w:ascii="Times New Roman" w:hAnsi="Times New Roman"/>
          <w:sz w:val="22"/>
          <w:szCs w:val="22"/>
        </w:rPr>
        <w:t>sono sottratti al punteggio massimo da 0,5p</w:t>
      </w:r>
      <w:r w:rsidR="0042117F" w:rsidRPr="00C70452">
        <w:rPr>
          <w:rFonts w:ascii="Times New Roman" w:hAnsi="Times New Roman"/>
          <w:sz w:val="22"/>
          <w:szCs w:val="22"/>
        </w:rPr>
        <w:t xml:space="preserve"> a </w:t>
      </w:r>
      <w:r w:rsidR="002927F8" w:rsidRPr="00C70452">
        <w:rPr>
          <w:rFonts w:ascii="Times New Roman" w:hAnsi="Times New Roman"/>
          <w:sz w:val="22"/>
          <w:szCs w:val="22"/>
        </w:rPr>
        <w:t>1</w:t>
      </w:r>
      <w:r w:rsidRPr="00C70452">
        <w:rPr>
          <w:rFonts w:ascii="Times New Roman" w:hAnsi="Times New Roman"/>
          <w:sz w:val="22"/>
          <w:szCs w:val="22"/>
        </w:rPr>
        <w:t>p</w:t>
      </w:r>
      <w:r w:rsidR="005D1F01" w:rsidRPr="00C70452">
        <w:rPr>
          <w:rFonts w:ascii="Times New Roman" w:hAnsi="Times New Roman"/>
          <w:sz w:val="22"/>
          <w:szCs w:val="22"/>
        </w:rPr>
        <w:t>,</w:t>
      </w:r>
      <w:r w:rsidR="00176941" w:rsidRPr="00C70452">
        <w:rPr>
          <w:rFonts w:ascii="Times New Roman" w:hAnsi="Times New Roman"/>
          <w:sz w:val="22"/>
          <w:szCs w:val="22"/>
        </w:rPr>
        <w:t xml:space="preserve"> in funzione del quesito,</w:t>
      </w:r>
      <w:r w:rsidRPr="00C70452">
        <w:rPr>
          <w:rFonts w:ascii="Times New Roman" w:hAnsi="Times New Roman"/>
          <w:sz w:val="22"/>
          <w:szCs w:val="22"/>
        </w:rPr>
        <w:t xml:space="preserve"> per imprecisioni </w:t>
      </w:r>
      <w:r w:rsidR="00034EB4" w:rsidRPr="00C70452">
        <w:rPr>
          <w:rFonts w:ascii="Times New Roman" w:hAnsi="Times New Roman"/>
          <w:sz w:val="22"/>
          <w:szCs w:val="22"/>
        </w:rPr>
        <w:t>nella terminologia</w:t>
      </w:r>
      <w:r w:rsidRPr="00C70452">
        <w:rPr>
          <w:rFonts w:ascii="Times New Roman" w:hAnsi="Times New Roman"/>
          <w:sz w:val="22"/>
          <w:szCs w:val="22"/>
        </w:rPr>
        <w:t xml:space="preserve"> e</w:t>
      </w:r>
      <w:r w:rsidR="00FA0047" w:rsidRPr="00C70452">
        <w:rPr>
          <w:rFonts w:ascii="Times New Roman" w:hAnsi="Times New Roman"/>
          <w:sz w:val="22"/>
          <w:szCs w:val="22"/>
        </w:rPr>
        <w:t xml:space="preserve">d errori non gravi </w:t>
      </w:r>
      <w:r w:rsidR="00576099" w:rsidRPr="00C70452">
        <w:rPr>
          <w:rFonts w:ascii="Times New Roman" w:hAnsi="Times New Roman"/>
          <w:sz w:val="22"/>
          <w:szCs w:val="22"/>
        </w:rPr>
        <w:t>nei contenuti</w:t>
      </w:r>
      <w:r w:rsidR="00FA0047" w:rsidRPr="00C70452">
        <w:rPr>
          <w:rFonts w:ascii="Times New Roman" w:hAnsi="Times New Roman"/>
          <w:sz w:val="22"/>
          <w:szCs w:val="22"/>
        </w:rPr>
        <w:t>;</w:t>
      </w:r>
      <w:r w:rsidRPr="00C70452">
        <w:rPr>
          <w:rFonts w:ascii="Times New Roman" w:hAnsi="Times New Roman"/>
          <w:sz w:val="22"/>
          <w:szCs w:val="22"/>
        </w:rPr>
        <w:t xml:space="preserve"> 0p per errori gravi o riposta non data. </w:t>
      </w:r>
    </w:p>
    <w:p w:rsidR="003254D1" w:rsidRPr="00C70452" w:rsidRDefault="00003B22" w:rsidP="0042117F">
      <w:pPr>
        <w:pStyle w:val="normalcomic"/>
        <w:numPr>
          <w:ilvl w:val="0"/>
          <w:numId w:val="37"/>
        </w:numPr>
        <w:tabs>
          <w:tab w:val="left" w:pos="142"/>
        </w:tabs>
        <w:ind w:left="0" w:firstLine="0"/>
        <w:jc w:val="both"/>
      </w:pPr>
      <w:r w:rsidRPr="00C70452">
        <w:rPr>
          <w:rFonts w:ascii="Times New Roman" w:hAnsi="Times New Roman"/>
          <w:sz w:val="22"/>
          <w:szCs w:val="22"/>
        </w:rPr>
        <w:t>Quesiti a risposta aperta e brevi definizioni</w:t>
      </w:r>
      <w:r w:rsidR="00576099" w:rsidRPr="00C70452">
        <w:rPr>
          <w:rFonts w:ascii="Times New Roman" w:hAnsi="Times New Roman"/>
          <w:sz w:val="22"/>
          <w:szCs w:val="22"/>
        </w:rPr>
        <w:t>:</w:t>
      </w:r>
      <w:r w:rsidR="00FA0047" w:rsidRPr="00C70452">
        <w:rPr>
          <w:rFonts w:ascii="Times New Roman" w:hAnsi="Times New Roman"/>
          <w:sz w:val="22"/>
          <w:szCs w:val="22"/>
        </w:rPr>
        <w:t xml:space="preserve"> </w:t>
      </w:r>
      <w:r w:rsidR="00576099" w:rsidRPr="00C70452">
        <w:rPr>
          <w:rFonts w:ascii="Times New Roman" w:hAnsi="Times New Roman"/>
          <w:sz w:val="22"/>
          <w:szCs w:val="22"/>
        </w:rPr>
        <w:t>è attribuito il punteggio massimo indicato a lato nel caso di risposta corretta</w:t>
      </w:r>
      <w:r w:rsidRPr="00C70452">
        <w:rPr>
          <w:rFonts w:ascii="Times New Roman" w:hAnsi="Times New Roman"/>
          <w:sz w:val="22"/>
          <w:szCs w:val="22"/>
        </w:rPr>
        <w:t xml:space="preserve"> </w:t>
      </w:r>
      <w:r w:rsidR="00357D47" w:rsidRPr="00C70452">
        <w:rPr>
          <w:rFonts w:ascii="Times New Roman" w:hAnsi="Times New Roman"/>
          <w:sz w:val="22"/>
          <w:szCs w:val="22"/>
        </w:rPr>
        <w:t xml:space="preserve">ed appropriata </w:t>
      </w:r>
      <w:r w:rsidRPr="00C70452">
        <w:rPr>
          <w:rFonts w:ascii="Times New Roman" w:hAnsi="Times New Roman"/>
          <w:sz w:val="22"/>
          <w:szCs w:val="22"/>
        </w:rPr>
        <w:t>nel contenuto, nell’organizzazione logica</w:t>
      </w:r>
      <w:r w:rsidR="00357D47" w:rsidRPr="00C70452">
        <w:rPr>
          <w:rFonts w:ascii="Times New Roman" w:hAnsi="Times New Roman"/>
          <w:sz w:val="22"/>
          <w:szCs w:val="22"/>
        </w:rPr>
        <w:t xml:space="preserve"> e nella</w:t>
      </w:r>
      <w:r w:rsidR="00576099" w:rsidRPr="00C70452">
        <w:rPr>
          <w:rFonts w:ascii="Times New Roman" w:hAnsi="Times New Roman"/>
          <w:sz w:val="22"/>
          <w:szCs w:val="22"/>
        </w:rPr>
        <w:t xml:space="preserve"> ter</w:t>
      </w:r>
      <w:r w:rsidR="00357D47" w:rsidRPr="00C70452">
        <w:rPr>
          <w:rFonts w:ascii="Times New Roman" w:hAnsi="Times New Roman"/>
          <w:sz w:val="22"/>
          <w:szCs w:val="22"/>
        </w:rPr>
        <w:t>minologia</w:t>
      </w:r>
      <w:r w:rsidR="00B53A1D" w:rsidRPr="00C70452">
        <w:rPr>
          <w:rFonts w:ascii="Times New Roman" w:hAnsi="Times New Roman"/>
          <w:sz w:val="22"/>
          <w:szCs w:val="22"/>
        </w:rPr>
        <w:t>;</w:t>
      </w:r>
      <w:r w:rsidRPr="00C70452">
        <w:rPr>
          <w:rFonts w:ascii="Times New Roman" w:hAnsi="Times New Roman"/>
          <w:sz w:val="22"/>
          <w:szCs w:val="22"/>
        </w:rPr>
        <w:t xml:space="preserve"> </w:t>
      </w:r>
      <w:r w:rsidR="00B53A1D" w:rsidRPr="00C70452">
        <w:rPr>
          <w:rFonts w:ascii="Times New Roman" w:hAnsi="Times New Roman"/>
          <w:sz w:val="22"/>
          <w:szCs w:val="22"/>
        </w:rPr>
        <w:t xml:space="preserve">l’80-70% del punteggio massimo nel caso di risposta completa, con lievi imprecisioni nel contenuto, nell’organizzazione logica e nella terminologia; il 60% nel caso di risposta essenziale con lievi imprecisioni; il 50-40% </w:t>
      </w:r>
      <w:r w:rsidR="003254D1" w:rsidRPr="00C70452">
        <w:rPr>
          <w:rFonts w:ascii="Times New Roman" w:hAnsi="Times New Roman"/>
          <w:sz w:val="22"/>
          <w:szCs w:val="22"/>
        </w:rPr>
        <w:t xml:space="preserve">nel caso di risposta </w:t>
      </w:r>
      <w:r w:rsidR="00B53A1D" w:rsidRPr="00C70452">
        <w:rPr>
          <w:rFonts w:ascii="Times New Roman" w:hAnsi="Times New Roman"/>
          <w:sz w:val="22"/>
          <w:szCs w:val="22"/>
        </w:rPr>
        <w:t>incompleta e/o con alcuni errori</w:t>
      </w:r>
      <w:r w:rsidR="003254D1" w:rsidRPr="00C70452">
        <w:rPr>
          <w:rFonts w:ascii="Times New Roman" w:hAnsi="Times New Roman"/>
          <w:sz w:val="22"/>
          <w:szCs w:val="22"/>
        </w:rPr>
        <w:t xml:space="preserve"> non gravi</w:t>
      </w:r>
      <w:r w:rsidR="009761E2" w:rsidRPr="00C70452">
        <w:rPr>
          <w:rFonts w:ascii="Times New Roman" w:hAnsi="Times New Roman"/>
          <w:sz w:val="22"/>
          <w:szCs w:val="22"/>
        </w:rPr>
        <w:t xml:space="preserve">; 0p </w:t>
      </w:r>
      <w:r w:rsidR="00B53A1D" w:rsidRPr="00C70452">
        <w:rPr>
          <w:rFonts w:ascii="Times New Roman" w:hAnsi="Times New Roman"/>
          <w:sz w:val="22"/>
          <w:szCs w:val="22"/>
        </w:rPr>
        <w:t>gravi errori</w:t>
      </w:r>
      <w:r w:rsidR="003254D1" w:rsidRPr="00C70452">
        <w:rPr>
          <w:rFonts w:ascii="Times New Roman" w:hAnsi="Times New Roman"/>
          <w:sz w:val="22"/>
          <w:szCs w:val="22"/>
        </w:rPr>
        <w:t xml:space="preserve"> o riposta no</w:t>
      </w:r>
      <w:r w:rsidR="00EE5BE7" w:rsidRPr="00C70452">
        <w:rPr>
          <w:rFonts w:ascii="Times New Roman" w:hAnsi="Times New Roman"/>
          <w:sz w:val="22"/>
          <w:szCs w:val="22"/>
        </w:rPr>
        <w:t>n</w:t>
      </w:r>
      <w:r w:rsidR="003254D1" w:rsidRPr="00C70452">
        <w:rPr>
          <w:rFonts w:ascii="Times New Roman" w:hAnsi="Times New Roman"/>
          <w:sz w:val="22"/>
          <w:szCs w:val="22"/>
        </w:rPr>
        <w:t xml:space="preserve"> data</w:t>
      </w:r>
      <w:r w:rsidR="00EE5BE7" w:rsidRPr="00C70452">
        <w:rPr>
          <w:rFonts w:ascii="Times New Roman" w:hAnsi="Times New Roman"/>
          <w:sz w:val="22"/>
          <w:szCs w:val="22"/>
        </w:rPr>
        <w:t>.</w:t>
      </w:r>
    </w:p>
    <w:p w:rsidR="003254D1" w:rsidRPr="00C70452" w:rsidRDefault="003254D1" w:rsidP="003254D1">
      <w:pPr>
        <w:pStyle w:val="normalcomic"/>
        <w:ind w:left="284"/>
        <w:jc w:val="both"/>
        <w:rPr>
          <w:rFonts w:ascii="Times New Roman" w:hAnsi="Times New Roman"/>
          <w:sz w:val="22"/>
          <w:szCs w:val="22"/>
        </w:rPr>
      </w:pPr>
    </w:p>
    <w:p w:rsidR="00E11BBF" w:rsidRPr="00C70452" w:rsidRDefault="00B53A1D" w:rsidP="003254D1">
      <w:pPr>
        <w:widowControl w:val="0"/>
        <w:numPr>
          <w:ilvl w:val="0"/>
          <w:numId w:val="16"/>
        </w:numPr>
        <w:ind w:left="357" w:hanging="357"/>
        <w:jc w:val="both"/>
      </w:pPr>
      <w:r w:rsidRPr="00C70452">
        <w:t xml:space="preserve"> </w:t>
      </w:r>
      <w:r w:rsidR="00E11BBF" w:rsidRPr="00C70452">
        <w:t>Associa a ciascuna malattia la via di trasmissione più comune dell’agente eziologico tra quelle proposte</w:t>
      </w:r>
      <w:r w:rsidR="00E11BBF" w:rsidRPr="00C70452">
        <w:tab/>
      </w:r>
      <w:r w:rsidR="00E11BBF" w:rsidRPr="00C70452">
        <w:tab/>
      </w:r>
      <w:r w:rsidR="00E11BBF" w:rsidRPr="00C70452">
        <w:tab/>
      </w:r>
      <w:r w:rsidR="00E11BBF" w:rsidRPr="00C70452">
        <w:tab/>
      </w:r>
      <w:r w:rsidR="00E11BBF" w:rsidRPr="00C70452">
        <w:tab/>
      </w:r>
      <w:r w:rsidR="00E11BBF" w:rsidRPr="00C70452">
        <w:tab/>
      </w:r>
      <w:r w:rsidR="00E11BBF" w:rsidRPr="00C70452">
        <w:tab/>
      </w:r>
      <w:r w:rsidR="00E11BBF" w:rsidRPr="00C70452">
        <w:tab/>
      </w:r>
      <w:r w:rsidR="00E11BBF" w:rsidRPr="00C70452">
        <w:tab/>
      </w:r>
      <w:r w:rsidR="00E11BBF" w:rsidRPr="00C70452">
        <w:tab/>
      </w:r>
      <w:r w:rsidR="00E11BBF" w:rsidRPr="00C70452">
        <w:tab/>
      </w:r>
      <w:r w:rsidR="00E11BBF" w:rsidRPr="00C70452">
        <w:tab/>
      </w:r>
      <w:r w:rsidR="00EE5BE7" w:rsidRPr="00C70452">
        <w:t xml:space="preserve">  </w:t>
      </w:r>
      <w:r w:rsidR="00167F91" w:rsidRPr="00C70452">
        <w:rPr>
          <w:sz w:val="22"/>
        </w:rPr>
        <w:t>(1p x</w:t>
      </w:r>
      <w:r w:rsidR="00CA0081" w:rsidRPr="00C70452">
        <w:rPr>
          <w:sz w:val="22"/>
        </w:rPr>
        <w:t xml:space="preserve"> 6</w:t>
      </w:r>
      <w:r w:rsidR="00C3571F" w:rsidRPr="00C70452">
        <w:rPr>
          <w:sz w:val="22"/>
        </w:rPr>
        <w:t>)</w:t>
      </w:r>
      <w:r w:rsidR="00EE5BE7" w:rsidRPr="00C70452">
        <w:t xml:space="preserve">    </w:t>
      </w:r>
      <w:r w:rsidR="00C3571F" w:rsidRPr="00C70452">
        <w:rPr>
          <w:b/>
        </w:rPr>
        <w:t>___</w:t>
      </w:r>
      <w:r w:rsidR="00167F91" w:rsidRPr="00C70452">
        <w:rPr>
          <w:b/>
        </w:rPr>
        <w:t>/</w:t>
      </w:r>
      <w:r w:rsidR="00CA0081" w:rsidRPr="00C70452">
        <w:rPr>
          <w:b/>
        </w:rPr>
        <w:t>6</w:t>
      </w:r>
      <w:r w:rsidR="00E11BBF" w:rsidRPr="00C70452">
        <w:rPr>
          <w:b/>
        </w:rPr>
        <w:t>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4111"/>
        <w:gridCol w:w="2552"/>
      </w:tblGrid>
      <w:tr w:rsidR="00E11BBF" w:rsidRPr="00C70452" w:rsidTr="004E3983">
        <w:trPr>
          <w:jc w:val="center"/>
        </w:trPr>
        <w:tc>
          <w:tcPr>
            <w:tcW w:w="2943" w:type="dxa"/>
            <w:vAlign w:val="center"/>
          </w:tcPr>
          <w:p w:rsidR="00E11BBF" w:rsidRPr="00C70452" w:rsidRDefault="00E11BBF" w:rsidP="000103FF">
            <w:pPr>
              <w:pStyle w:val="normalcomic"/>
              <w:jc w:val="center"/>
              <w:rPr>
                <w:rFonts w:ascii="Times New Roman" w:hAnsi="Times New Roman"/>
                <w:b/>
                <w:sz w:val="24"/>
              </w:rPr>
            </w:pPr>
            <w:r w:rsidRPr="00C70452">
              <w:rPr>
                <w:rFonts w:ascii="Times New Roman" w:hAnsi="Times New Roman"/>
                <w:b/>
                <w:sz w:val="24"/>
              </w:rPr>
              <w:t>MALATTIA</w:t>
            </w:r>
          </w:p>
        </w:tc>
        <w:tc>
          <w:tcPr>
            <w:tcW w:w="4111" w:type="dxa"/>
            <w:vAlign w:val="center"/>
          </w:tcPr>
          <w:p w:rsidR="00E11BBF" w:rsidRPr="00C70452" w:rsidRDefault="00E11BBF" w:rsidP="000103FF">
            <w:pPr>
              <w:pStyle w:val="normalcomic"/>
              <w:jc w:val="center"/>
              <w:rPr>
                <w:rFonts w:ascii="Times New Roman" w:hAnsi="Times New Roman"/>
                <w:b/>
                <w:sz w:val="24"/>
              </w:rPr>
            </w:pPr>
            <w:r w:rsidRPr="00C70452">
              <w:rPr>
                <w:rFonts w:ascii="Times New Roman" w:hAnsi="Times New Roman"/>
                <w:b/>
                <w:sz w:val="24"/>
              </w:rPr>
              <w:t>VIA DI TRASMISSIONE</w:t>
            </w:r>
          </w:p>
        </w:tc>
        <w:tc>
          <w:tcPr>
            <w:tcW w:w="2552" w:type="dxa"/>
            <w:vAlign w:val="center"/>
          </w:tcPr>
          <w:p w:rsidR="00E11BBF" w:rsidRPr="00C70452" w:rsidRDefault="00E11BBF" w:rsidP="000103FF">
            <w:pPr>
              <w:pStyle w:val="normalcomic"/>
              <w:jc w:val="center"/>
              <w:rPr>
                <w:rFonts w:ascii="Times New Roman" w:hAnsi="Times New Roman"/>
                <w:b/>
                <w:sz w:val="24"/>
              </w:rPr>
            </w:pPr>
            <w:r w:rsidRPr="00C70452">
              <w:rPr>
                <w:rFonts w:ascii="Times New Roman" w:hAnsi="Times New Roman"/>
                <w:b/>
                <w:sz w:val="24"/>
              </w:rPr>
              <w:t>Associazione</w:t>
            </w:r>
          </w:p>
        </w:tc>
      </w:tr>
      <w:tr w:rsidR="006169DD" w:rsidRPr="00C70452" w:rsidTr="004E3983">
        <w:trPr>
          <w:jc w:val="center"/>
        </w:trPr>
        <w:tc>
          <w:tcPr>
            <w:tcW w:w="2943" w:type="dxa"/>
            <w:vAlign w:val="center"/>
          </w:tcPr>
          <w:p w:rsidR="006169DD" w:rsidRPr="00C70452" w:rsidRDefault="006169DD" w:rsidP="000103FF">
            <w:pPr>
              <w:pStyle w:val="normalcomic"/>
              <w:ind w:firstLine="142"/>
              <w:rPr>
                <w:rFonts w:ascii="Times New Roman" w:hAnsi="Times New Roman"/>
                <w:sz w:val="24"/>
              </w:rPr>
            </w:pPr>
            <w:r w:rsidRPr="00C70452">
              <w:rPr>
                <w:rFonts w:ascii="Times New Roman" w:hAnsi="Times New Roman"/>
                <w:sz w:val="24"/>
              </w:rPr>
              <w:t>A.  epatite B</w:t>
            </w:r>
          </w:p>
        </w:tc>
        <w:tc>
          <w:tcPr>
            <w:tcW w:w="4111" w:type="dxa"/>
            <w:vMerge w:val="restart"/>
            <w:vAlign w:val="center"/>
          </w:tcPr>
          <w:p w:rsidR="006169DD" w:rsidRPr="00C70452" w:rsidRDefault="006169DD" w:rsidP="000103FF">
            <w:pPr>
              <w:pStyle w:val="normalcomic"/>
              <w:ind w:firstLine="175"/>
              <w:rPr>
                <w:rFonts w:ascii="Times New Roman" w:hAnsi="Times New Roman"/>
                <w:sz w:val="24"/>
              </w:rPr>
            </w:pPr>
            <w:r w:rsidRPr="00C70452">
              <w:rPr>
                <w:rFonts w:ascii="Times New Roman" w:hAnsi="Times New Roman"/>
                <w:sz w:val="24"/>
              </w:rPr>
              <w:t>1. oro-fecale</w:t>
            </w:r>
          </w:p>
          <w:p w:rsidR="006169DD" w:rsidRPr="00C70452" w:rsidRDefault="006169DD" w:rsidP="000103FF">
            <w:pPr>
              <w:pStyle w:val="normalcomic"/>
              <w:ind w:firstLine="175"/>
              <w:rPr>
                <w:rFonts w:ascii="Times New Roman" w:hAnsi="Times New Roman"/>
                <w:sz w:val="24"/>
              </w:rPr>
            </w:pPr>
            <w:r w:rsidRPr="00C70452">
              <w:rPr>
                <w:rFonts w:ascii="Times New Roman" w:hAnsi="Times New Roman"/>
                <w:sz w:val="24"/>
              </w:rPr>
              <w:t xml:space="preserve">2. </w:t>
            </w:r>
            <w:r w:rsidR="00EE5BE7" w:rsidRPr="00C70452">
              <w:rPr>
                <w:rFonts w:ascii="Times New Roman" w:hAnsi="Times New Roman"/>
                <w:sz w:val="24"/>
              </w:rPr>
              <w:t>attraverso il</w:t>
            </w:r>
            <w:r w:rsidRPr="00C70452">
              <w:rPr>
                <w:rFonts w:ascii="Times New Roman" w:hAnsi="Times New Roman"/>
                <w:sz w:val="24"/>
              </w:rPr>
              <w:t xml:space="preserve"> sangue infetto</w:t>
            </w:r>
          </w:p>
          <w:p w:rsidR="006169DD" w:rsidRPr="00C70452" w:rsidRDefault="006169DD" w:rsidP="000103FF">
            <w:pPr>
              <w:pStyle w:val="normalcomic"/>
              <w:ind w:firstLine="175"/>
              <w:rPr>
                <w:rFonts w:ascii="Times New Roman" w:hAnsi="Times New Roman"/>
                <w:sz w:val="24"/>
              </w:rPr>
            </w:pPr>
            <w:r w:rsidRPr="00C70452">
              <w:rPr>
                <w:rFonts w:ascii="Times New Roman" w:hAnsi="Times New Roman"/>
                <w:sz w:val="24"/>
              </w:rPr>
              <w:t>3. aerea</w:t>
            </w:r>
          </w:p>
        </w:tc>
        <w:tc>
          <w:tcPr>
            <w:tcW w:w="2552" w:type="dxa"/>
            <w:vAlign w:val="center"/>
          </w:tcPr>
          <w:p w:rsidR="006169DD" w:rsidRPr="00C70452" w:rsidRDefault="006169DD" w:rsidP="000103FF">
            <w:pPr>
              <w:pStyle w:val="normalcomic"/>
              <w:ind w:firstLine="175"/>
              <w:rPr>
                <w:rFonts w:ascii="Times New Roman" w:hAnsi="Times New Roman"/>
                <w:sz w:val="24"/>
              </w:rPr>
            </w:pPr>
            <w:r w:rsidRPr="00C70452">
              <w:rPr>
                <w:rFonts w:ascii="Times New Roman" w:hAnsi="Times New Roman"/>
                <w:sz w:val="24"/>
              </w:rPr>
              <w:t>A  con ________</w:t>
            </w:r>
          </w:p>
        </w:tc>
      </w:tr>
      <w:tr w:rsidR="006169DD" w:rsidRPr="00C70452" w:rsidTr="004E3983">
        <w:trPr>
          <w:jc w:val="center"/>
        </w:trPr>
        <w:tc>
          <w:tcPr>
            <w:tcW w:w="2943" w:type="dxa"/>
            <w:vAlign w:val="center"/>
          </w:tcPr>
          <w:p w:rsidR="006169DD" w:rsidRPr="00C70452" w:rsidRDefault="006169DD" w:rsidP="000103FF">
            <w:pPr>
              <w:pStyle w:val="normalcomic"/>
              <w:ind w:firstLine="142"/>
              <w:rPr>
                <w:rFonts w:ascii="Times New Roman" w:hAnsi="Times New Roman"/>
                <w:sz w:val="24"/>
              </w:rPr>
            </w:pPr>
            <w:r w:rsidRPr="00C70452">
              <w:rPr>
                <w:rFonts w:ascii="Times New Roman" w:hAnsi="Times New Roman"/>
                <w:sz w:val="24"/>
              </w:rPr>
              <w:t>B.  epatite A</w:t>
            </w:r>
          </w:p>
        </w:tc>
        <w:tc>
          <w:tcPr>
            <w:tcW w:w="4111" w:type="dxa"/>
            <w:vMerge/>
            <w:vAlign w:val="center"/>
          </w:tcPr>
          <w:p w:rsidR="006169DD" w:rsidRPr="00C70452" w:rsidRDefault="006169DD" w:rsidP="000103FF">
            <w:pPr>
              <w:pStyle w:val="normalcomic"/>
              <w:ind w:firstLine="175"/>
              <w:rPr>
                <w:rFonts w:ascii="Times New Roman" w:hAnsi="Times New Roman"/>
                <w:sz w:val="24"/>
              </w:rPr>
            </w:pPr>
          </w:p>
        </w:tc>
        <w:tc>
          <w:tcPr>
            <w:tcW w:w="2552" w:type="dxa"/>
            <w:vAlign w:val="center"/>
          </w:tcPr>
          <w:p w:rsidR="006169DD" w:rsidRPr="00C70452" w:rsidRDefault="006169DD" w:rsidP="000103FF">
            <w:pPr>
              <w:pStyle w:val="normalcomic"/>
              <w:ind w:firstLine="175"/>
              <w:rPr>
                <w:rFonts w:ascii="Times New Roman" w:hAnsi="Times New Roman"/>
                <w:sz w:val="24"/>
              </w:rPr>
            </w:pPr>
            <w:r w:rsidRPr="00C70452">
              <w:rPr>
                <w:rFonts w:ascii="Times New Roman" w:hAnsi="Times New Roman"/>
                <w:sz w:val="24"/>
              </w:rPr>
              <w:t>B  con ________</w:t>
            </w:r>
          </w:p>
        </w:tc>
      </w:tr>
      <w:tr w:rsidR="006169DD" w:rsidRPr="00C70452" w:rsidTr="004E3983">
        <w:trPr>
          <w:jc w:val="center"/>
        </w:trPr>
        <w:tc>
          <w:tcPr>
            <w:tcW w:w="2943" w:type="dxa"/>
            <w:vAlign w:val="center"/>
          </w:tcPr>
          <w:p w:rsidR="006169DD" w:rsidRPr="00C70452" w:rsidRDefault="006169DD" w:rsidP="000103FF">
            <w:pPr>
              <w:pStyle w:val="normalcomic"/>
              <w:ind w:firstLine="142"/>
              <w:rPr>
                <w:rFonts w:ascii="Times New Roman" w:hAnsi="Times New Roman"/>
                <w:sz w:val="24"/>
              </w:rPr>
            </w:pPr>
            <w:r w:rsidRPr="00C70452">
              <w:rPr>
                <w:rFonts w:ascii="Times New Roman" w:hAnsi="Times New Roman"/>
                <w:sz w:val="24"/>
              </w:rPr>
              <w:t>C.  influenza</w:t>
            </w:r>
          </w:p>
        </w:tc>
        <w:tc>
          <w:tcPr>
            <w:tcW w:w="4111" w:type="dxa"/>
            <w:vMerge/>
            <w:vAlign w:val="center"/>
          </w:tcPr>
          <w:p w:rsidR="006169DD" w:rsidRPr="00C70452" w:rsidRDefault="006169DD" w:rsidP="000103FF">
            <w:pPr>
              <w:pStyle w:val="normalcomic"/>
              <w:ind w:firstLine="175"/>
              <w:rPr>
                <w:rFonts w:ascii="Times New Roman" w:hAnsi="Times New Roman"/>
                <w:sz w:val="24"/>
              </w:rPr>
            </w:pPr>
          </w:p>
        </w:tc>
        <w:tc>
          <w:tcPr>
            <w:tcW w:w="2552" w:type="dxa"/>
            <w:vAlign w:val="center"/>
          </w:tcPr>
          <w:p w:rsidR="006169DD" w:rsidRPr="00C70452" w:rsidRDefault="006169DD" w:rsidP="000103FF">
            <w:pPr>
              <w:pStyle w:val="normalcomic"/>
              <w:ind w:firstLine="175"/>
              <w:rPr>
                <w:rFonts w:ascii="Times New Roman" w:hAnsi="Times New Roman"/>
                <w:sz w:val="24"/>
              </w:rPr>
            </w:pPr>
            <w:r w:rsidRPr="00C70452">
              <w:rPr>
                <w:rFonts w:ascii="Times New Roman" w:hAnsi="Times New Roman"/>
                <w:sz w:val="24"/>
              </w:rPr>
              <w:t>C  con ________</w:t>
            </w:r>
          </w:p>
        </w:tc>
      </w:tr>
      <w:tr w:rsidR="006169DD" w:rsidRPr="00C70452" w:rsidTr="004E3983">
        <w:trPr>
          <w:jc w:val="center"/>
        </w:trPr>
        <w:tc>
          <w:tcPr>
            <w:tcW w:w="2943" w:type="dxa"/>
            <w:vAlign w:val="center"/>
          </w:tcPr>
          <w:p w:rsidR="006169DD" w:rsidRPr="00C70452" w:rsidRDefault="006169DD" w:rsidP="000103FF">
            <w:pPr>
              <w:pStyle w:val="normalcomic"/>
              <w:tabs>
                <w:tab w:val="left" w:pos="284"/>
                <w:tab w:val="left" w:pos="426"/>
              </w:tabs>
              <w:ind w:firstLine="142"/>
              <w:rPr>
                <w:rFonts w:ascii="Times New Roman" w:hAnsi="Times New Roman"/>
                <w:sz w:val="24"/>
              </w:rPr>
            </w:pPr>
            <w:r w:rsidRPr="00C70452">
              <w:rPr>
                <w:rFonts w:ascii="Times New Roman" w:hAnsi="Times New Roman"/>
                <w:sz w:val="24"/>
              </w:rPr>
              <w:t>D.</w:t>
            </w:r>
            <w:r w:rsidR="00EE5BE7" w:rsidRPr="00C70452">
              <w:rPr>
                <w:rFonts w:ascii="Times New Roman" w:hAnsi="Times New Roman"/>
                <w:sz w:val="24"/>
              </w:rPr>
              <w:t xml:space="preserve"> </w:t>
            </w:r>
            <w:r w:rsidRPr="00C70452">
              <w:rPr>
                <w:rFonts w:ascii="Times New Roman" w:hAnsi="Times New Roman"/>
                <w:sz w:val="24"/>
              </w:rPr>
              <w:t xml:space="preserve"> AIDS</w:t>
            </w:r>
          </w:p>
        </w:tc>
        <w:tc>
          <w:tcPr>
            <w:tcW w:w="4111" w:type="dxa"/>
            <w:vMerge/>
            <w:vAlign w:val="center"/>
          </w:tcPr>
          <w:p w:rsidR="006169DD" w:rsidRPr="00C70452" w:rsidRDefault="006169DD" w:rsidP="000103FF">
            <w:pPr>
              <w:pStyle w:val="normalcomic"/>
              <w:ind w:firstLine="175"/>
              <w:rPr>
                <w:rFonts w:ascii="Times New Roman" w:hAnsi="Times New Roman"/>
                <w:sz w:val="24"/>
              </w:rPr>
            </w:pPr>
          </w:p>
        </w:tc>
        <w:tc>
          <w:tcPr>
            <w:tcW w:w="2552" w:type="dxa"/>
            <w:vAlign w:val="center"/>
          </w:tcPr>
          <w:p w:rsidR="006169DD" w:rsidRPr="00C70452" w:rsidRDefault="006169DD" w:rsidP="000103FF">
            <w:pPr>
              <w:pStyle w:val="normalcomic"/>
              <w:ind w:firstLine="175"/>
              <w:rPr>
                <w:rFonts w:ascii="Times New Roman" w:hAnsi="Times New Roman"/>
                <w:sz w:val="24"/>
              </w:rPr>
            </w:pPr>
            <w:r w:rsidRPr="00C70452">
              <w:rPr>
                <w:rFonts w:ascii="Times New Roman" w:hAnsi="Times New Roman"/>
                <w:sz w:val="24"/>
              </w:rPr>
              <w:t>D  con ________</w:t>
            </w:r>
          </w:p>
        </w:tc>
      </w:tr>
      <w:tr w:rsidR="006169DD" w:rsidRPr="00C70452" w:rsidTr="004E3983">
        <w:trPr>
          <w:jc w:val="center"/>
        </w:trPr>
        <w:tc>
          <w:tcPr>
            <w:tcW w:w="2943" w:type="dxa"/>
            <w:vAlign w:val="center"/>
          </w:tcPr>
          <w:p w:rsidR="006169DD" w:rsidRPr="00C70452" w:rsidRDefault="006169DD" w:rsidP="0045664F">
            <w:pPr>
              <w:pStyle w:val="normalcomic"/>
              <w:ind w:firstLine="142"/>
              <w:rPr>
                <w:rFonts w:ascii="Times New Roman" w:hAnsi="Times New Roman"/>
                <w:sz w:val="24"/>
              </w:rPr>
            </w:pPr>
            <w:r w:rsidRPr="00C70452">
              <w:rPr>
                <w:rFonts w:ascii="Times New Roman" w:hAnsi="Times New Roman"/>
                <w:sz w:val="24"/>
              </w:rPr>
              <w:t>E.  salmonellosi</w:t>
            </w:r>
          </w:p>
        </w:tc>
        <w:tc>
          <w:tcPr>
            <w:tcW w:w="4111" w:type="dxa"/>
            <w:vMerge/>
            <w:vAlign w:val="center"/>
          </w:tcPr>
          <w:p w:rsidR="006169DD" w:rsidRPr="00C70452" w:rsidRDefault="006169DD" w:rsidP="000103FF">
            <w:pPr>
              <w:pStyle w:val="normalcomic"/>
              <w:ind w:firstLine="175"/>
              <w:rPr>
                <w:rFonts w:ascii="Times New Roman" w:hAnsi="Times New Roman"/>
                <w:sz w:val="24"/>
              </w:rPr>
            </w:pPr>
          </w:p>
        </w:tc>
        <w:tc>
          <w:tcPr>
            <w:tcW w:w="2552" w:type="dxa"/>
            <w:vAlign w:val="center"/>
          </w:tcPr>
          <w:p w:rsidR="006169DD" w:rsidRPr="00C70452" w:rsidRDefault="006169DD" w:rsidP="000103FF">
            <w:pPr>
              <w:pStyle w:val="normalcomic"/>
              <w:ind w:firstLine="175"/>
              <w:rPr>
                <w:rFonts w:ascii="Times New Roman" w:hAnsi="Times New Roman"/>
                <w:sz w:val="24"/>
              </w:rPr>
            </w:pPr>
            <w:r w:rsidRPr="00C70452">
              <w:rPr>
                <w:rFonts w:ascii="Times New Roman" w:hAnsi="Times New Roman"/>
                <w:sz w:val="24"/>
              </w:rPr>
              <w:t>E  con ________</w:t>
            </w:r>
          </w:p>
        </w:tc>
      </w:tr>
      <w:tr w:rsidR="006169DD" w:rsidRPr="00C70452" w:rsidTr="004E3983">
        <w:trPr>
          <w:jc w:val="center"/>
        </w:trPr>
        <w:tc>
          <w:tcPr>
            <w:tcW w:w="2943" w:type="dxa"/>
            <w:vAlign w:val="center"/>
          </w:tcPr>
          <w:p w:rsidR="006169DD" w:rsidRPr="00C70452" w:rsidRDefault="006169DD" w:rsidP="0045664F">
            <w:pPr>
              <w:pStyle w:val="normalcomic"/>
              <w:ind w:firstLine="142"/>
              <w:rPr>
                <w:rFonts w:ascii="Times New Roman" w:hAnsi="Times New Roman"/>
                <w:sz w:val="24"/>
              </w:rPr>
            </w:pPr>
            <w:r w:rsidRPr="00C70452">
              <w:rPr>
                <w:rFonts w:ascii="Times New Roman" w:hAnsi="Times New Roman"/>
                <w:sz w:val="24"/>
              </w:rPr>
              <w:t xml:space="preserve">F. </w:t>
            </w:r>
            <w:r w:rsidR="00EE5BE7" w:rsidRPr="00C70452">
              <w:rPr>
                <w:rFonts w:ascii="Times New Roman" w:hAnsi="Times New Roman"/>
                <w:sz w:val="24"/>
              </w:rPr>
              <w:t xml:space="preserve"> </w:t>
            </w:r>
            <w:r w:rsidRPr="00C70452">
              <w:rPr>
                <w:rFonts w:ascii="Times New Roman" w:hAnsi="Times New Roman"/>
                <w:sz w:val="24"/>
              </w:rPr>
              <w:t>legionellosi</w:t>
            </w:r>
          </w:p>
        </w:tc>
        <w:tc>
          <w:tcPr>
            <w:tcW w:w="4111" w:type="dxa"/>
            <w:vMerge/>
            <w:vAlign w:val="center"/>
          </w:tcPr>
          <w:p w:rsidR="006169DD" w:rsidRPr="00C70452" w:rsidRDefault="006169DD" w:rsidP="000103FF">
            <w:pPr>
              <w:pStyle w:val="normalcomic"/>
              <w:ind w:firstLine="175"/>
              <w:rPr>
                <w:rFonts w:ascii="Times New Roman" w:hAnsi="Times New Roman"/>
                <w:sz w:val="24"/>
              </w:rPr>
            </w:pPr>
          </w:p>
        </w:tc>
        <w:tc>
          <w:tcPr>
            <w:tcW w:w="2552" w:type="dxa"/>
            <w:vAlign w:val="center"/>
          </w:tcPr>
          <w:p w:rsidR="006169DD" w:rsidRPr="00C70452" w:rsidRDefault="006169DD" w:rsidP="000103FF">
            <w:pPr>
              <w:pStyle w:val="normalcomic"/>
              <w:ind w:firstLine="175"/>
              <w:rPr>
                <w:rFonts w:ascii="Times New Roman" w:hAnsi="Times New Roman"/>
                <w:sz w:val="24"/>
              </w:rPr>
            </w:pPr>
            <w:r w:rsidRPr="00C70452">
              <w:rPr>
                <w:rFonts w:ascii="Times New Roman" w:hAnsi="Times New Roman"/>
                <w:sz w:val="24"/>
              </w:rPr>
              <w:t>F  con</w:t>
            </w:r>
            <w:r w:rsidR="00E753B4" w:rsidRPr="00C70452">
              <w:rPr>
                <w:rFonts w:ascii="Times New Roman" w:hAnsi="Times New Roman"/>
                <w:sz w:val="24"/>
              </w:rPr>
              <w:t xml:space="preserve"> ________</w:t>
            </w:r>
          </w:p>
        </w:tc>
      </w:tr>
    </w:tbl>
    <w:p w:rsidR="00A120D6" w:rsidRPr="00C70452" w:rsidRDefault="004F4E12" w:rsidP="00EE5BE7">
      <w:pPr>
        <w:widowControl w:val="0"/>
        <w:numPr>
          <w:ilvl w:val="0"/>
          <w:numId w:val="16"/>
        </w:numPr>
        <w:spacing w:before="120"/>
        <w:ind w:left="357" w:hanging="357"/>
        <w:jc w:val="both"/>
      </w:pPr>
      <w:r w:rsidRPr="00C70452">
        <w:t xml:space="preserve"> </w:t>
      </w:r>
      <w:r w:rsidR="00A120D6" w:rsidRPr="00C70452">
        <w:t>Spiega in maniera sintetica il significato dei seguenti termini:</w:t>
      </w:r>
      <w:r w:rsidR="00EE5BE7" w:rsidRPr="00C70452">
        <w:tab/>
      </w:r>
      <w:r w:rsidR="00EE5BE7" w:rsidRPr="00C70452">
        <w:tab/>
      </w:r>
      <w:r w:rsidR="00EE5BE7" w:rsidRPr="00C70452">
        <w:tab/>
      </w:r>
      <w:r w:rsidR="00EE5BE7" w:rsidRPr="00C70452">
        <w:tab/>
      </w:r>
      <w:r w:rsidR="00C3571F" w:rsidRPr="00C70452">
        <w:t xml:space="preserve"> </w:t>
      </w:r>
      <w:r w:rsidR="00C3571F" w:rsidRPr="00C70452">
        <w:rPr>
          <w:sz w:val="22"/>
          <w:szCs w:val="22"/>
        </w:rPr>
        <w:t>(</w:t>
      </w:r>
      <w:r w:rsidR="000103FF" w:rsidRPr="00C70452">
        <w:rPr>
          <w:sz w:val="22"/>
          <w:szCs w:val="22"/>
        </w:rPr>
        <w:t>2</w:t>
      </w:r>
      <w:r w:rsidR="00C3571F" w:rsidRPr="00C70452">
        <w:rPr>
          <w:sz w:val="22"/>
          <w:szCs w:val="22"/>
        </w:rPr>
        <w:t xml:space="preserve">p x </w:t>
      </w:r>
      <w:r w:rsidR="00120299" w:rsidRPr="00C70452">
        <w:rPr>
          <w:sz w:val="22"/>
          <w:szCs w:val="22"/>
        </w:rPr>
        <w:t>5</w:t>
      </w:r>
      <w:r w:rsidR="00C3571F" w:rsidRPr="00C70452">
        <w:rPr>
          <w:sz w:val="22"/>
          <w:szCs w:val="22"/>
        </w:rPr>
        <w:t>)</w:t>
      </w:r>
      <w:r w:rsidR="006E115B" w:rsidRPr="00C70452">
        <w:t xml:space="preserve">   </w:t>
      </w:r>
      <w:r w:rsidR="00C3571F" w:rsidRPr="00C70452">
        <w:rPr>
          <w:b/>
        </w:rPr>
        <w:t>___/</w:t>
      </w:r>
      <w:r w:rsidR="00120299" w:rsidRPr="00C70452">
        <w:rPr>
          <w:b/>
        </w:rPr>
        <w:t>10</w:t>
      </w:r>
      <w:r w:rsidR="00C3571F" w:rsidRPr="00C70452">
        <w:rPr>
          <w:b/>
        </w:rPr>
        <w:t>p</w:t>
      </w:r>
    </w:p>
    <w:p w:rsidR="00A120D6" w:rsidRPr="00C70452" w:rsidRDefault="00A120D6" w:rsidP="000103FF">
      <w:pPr>
        <w:widowControl w:val="0"/>
        <w:jc w:val="both"/>
      </w:pPr>
      <w:r w:rsidRPr="00C70452">
        <w:t>Trasmissione parenterale: __________________________________</w:t>
      </w:r>
      <w:r w:rsidR="00044140" w:rsidRPr="00C70452">
        <w:t>_</w:t>
      </w:r>
      <w:r w:rsidRPr="00C70452">
        <w:t>_____________________</w:t>
      </w:r>
      <w:r w:rsidR="00C3571F" w:rsidRPr="00C70452">
        <w:t>__</w:t>
      </w:r>
      <w:r w:rsidRPr="00C70452">
        <w:t>_____</w:t>
      </w:r>
    </w:p>
    <w:p w:rsidR="00EE5BE7" w:rsidRPr="00C70452" w:rsidRDefault="00EE5BE7" w:rsidP="000103FF">
      <w:pPr>
        <w:widowControl w:val="0"/>
        <w:jc w:val="both"/>
      </w:pPr>
      <w:r w:rsidRPr="00C70452">
        <w:t>_____________________________________________________________________________________</w:t>
      </w:r>
    </w:p>
    <w:p w:rsidR="00044140" w:rsidRPr="00C70452" w:rsidRDefault="00A120D6" w:rsidP="000103FF">
      <w:pPr>
        <w:widowControl w:val="0"/>
        <w:jc w:val="both"/>
      </w:pPr>
      <w:r w:rsidRPr="00C70452">
        <w:t>Epatite: ____________________________________________________________________</w:t>
      </w:r>
      <w:r w:rsidR="00C3571F" w:rsidRPr="00C70452">
        <w:t>__</w:t>
      </w:r>
      <w:r w:rsidRPr="00C70452">
        <w:t>________</w:t>
      </w:r>
    </w:p>
    <w:p w:rsidR="004F4A98" w:rsidRPr="00C70452" w:rsidRDefault="004F4A98" w:rsidP="000103FF">
      <w:pPr>
        <w:widowControl w:val="0"/>
        <w:jc w:val="both"/>
      </w:pPr>
      <w:r w:rsidRPr="00C70452">
        <w:t>Fattori predisponenti</w:t>
      </w:r>
      <w:r w:rsidR="00EE5BE7" w:rsidRPr="00C70452">
        <w:t>: _____________</w:t>
      </w:r>
      <w:r w:rsidRPr="00C70452">
        <w:t>________________________________________________________</w:t>
      </w:r>
    </w:p>
    <w:p w:rsidR="002B2A12" w:rsidRPr="00C70452" w:rsidRDefault="002B2A12" w:rsidP="000103FF">
      <w:pPr>
        <w:widowControl w:val="0"/>
        <w:jc w:val="both"/>
      </w:pPr>
      <w:r w:rsidRPr="00C70452">
        <w:t>Habitat</w:t>
      </w:r>
      <w:r w:rsidR="00EE5BE7" w:rsidRPr="00C70452">
        <w:t>:</w:t>
      </w:r>
      <w:r w:rsidRPr="00C70452">
        <w:t xml:space="preserve"> ________________________________________________________________________________</w:t>
      </w:r>
    </w:p>
    <w:p w:rsidR="00C859EB" w:rsidRPr="00C70452" w:rsidRDefault="00C859EB" w:rsidP="000103FF">
      <w:pPr>
        <w:widowControl w:val="0"/>
        <w:jc w:val="both"/>
      </w:pPr>
      <w:r w:rsidRPr="00C70452">
        <w:t>Germi microaerofili</w:t>
      </w:r>
      <w:r w:rsidR="00EE5BE7" w:rsidRPr="00C70452">
        <w:t xml:space="preserve">: </w:t>
      </w:r>
      <w:r w:rsidRPr="00C70452">
        <w:t>______________________________________________________________________</w:t>
      </w:r>
    </w:p>
    <w:p w:rsidR="00250D56" w:rsidRPr="00C70452" w:rsidRDefault="00250D56" w:rsidP="00EE5BE7">
      <w:pPr>
        <w:widowControl w:val="0"/>
        <w:numPr>
          <w:ilvl w:val="0"/>
          <w:numId w:val="16"/>
        </w:numPr>
        <w:spacing w:before="120"/>
        <w:ind w:left="357" w:hanging="357"/>
        <w:jc w:val="both"/>
      </w:pPr>
      <w:r w:rsidRPr="00C70452">
        <w:t>Completa le seguenti frasi:</w:t>
      </w:r>
    </w:p>
    <w:p w:rsidR="00250D56" w:rsidRPr="00C70452" w:rsidRDefault="00250D56" w:rsidP="00EE5BE7">
      <w:pPr>
        <w:widowControl w:val="0"/>
        <w:numPr>
          <w:ilvl w:val="0"/>
          <w:numId w:val="35"/>
        </w:numPr>
        <w:tabs>
          <w:tab w:val="left" w:pos="426"/>
        </w:tabs>
        <w:ind w:left="142" w:firstLine="0"/>
        <w:jc w:val="both"/>
      </w:pPr>
      <w:r w:rsidRPr="00C70452">
        <w:t>La vaccina</w:t>
      </w:r>
      <w:r w:rsidR="00D571C0" w:rsidRPr="00C70452">
        <w:t>zione</w:t>
      </w:r>
      <w:r w:rsidRPr="00C70452">
        <w:t xml:space="preserve"> prevede l’introduzione nell</w:t>
      </w:r>
      <w:r w:rsidR="00D571C0" w:rsidRPr="00C70452">
        <w:t>’organismo di _________________</w:t>
      </w:r>
      <w:r w:rsidRPr="00C70452">
        <w:t>_________________ _______________________________________ o di _____________________________</w:t>
      </w:r>
      <w:r w:rsidR="00C3571F" w:rsidRPr="00C70452">
        <w:t>__</w:t>
      </w:r>
      <w:r w:rsidRPr="00C70452">
        <w:t>_________</w:t>
      </w:r>
    </w:p>
    <w:p w:rsidR="00C3571F" w:rsidRPr="00C70452" w:rsidRDefault="00250D56" w:rsidP="00EE5BE7">
      <w:pPr>
        <w:widowControl w:val="0"/>
        <w:ind w:left="142"/>
        <w:jc w:val="both"/>
      </w:pPr>
      <w:r w:rsidRPr="00C70452">
        <w:t xml:space="preserve">__________________________________________ con l’obiettivo di </w:t>
      </w:r>
      <w:r w:rsidR="00C3571F" w:rsidRPr="00C70452">
        <w:t>______</w:t>
      </w:r>
      <w:r w:rsidRPr="00C70452">
        <w:t>______________________ _________________________________________________________________________________________________________________________________</w:t>
      </w:r>
      <w:r w:rsidR="00C3571F" w:rsidRPr="00C70452">
        <w:t xml:space="preserve">________________________ </w:t>
      </w:r>
      <w:r w:rsidR="00176941" w:rsidRPr="00C70452">
        <w:t xml:space="preserve">       </w:t>
      </w:r>
      <w:r w:rsidR="00C3571F" w:rsidRPr="00C70452">
        <w:rPr>
          <w:sz w:val="22"/>
        </w:rPr>
        <w:t>(</w:t>
      </w:r>
      <w:r w:rsidR="002927F8" w:rsidRPr="00C70452">
        <w:rPr>
          <w:sz w:val="22"/>
        </w:rPr>
        <w:t>2</w:t>
      </w:r>
      <w:r w:rsidR="00C3571F" w:rsidRPr="00C70452">
        <w:rPr>
          <w:sz w:val="22"/>
        </w:rPr>
        <w:t>p x 3</w:t>
      </w:r>
      <w:r w:rsidR="00176941" w:rsidRPr="00C70452">
        <w:t xml:space="preserve">)   </w:t>
      </w:r>
      <w:r w:rsidR="00C3571F" w:rsidRPr="00C70452">
        <w:rPr>
          <w:b/>
        </w:rPr>
        <w:t>___/</w:t>
      </w:r>
      <w:r w:rsidR="002927F8" w:rsidRPr="00C70452">
        <w:rPr>
          <w:b/>
        </w:rPr>
        <w:t>6</w:t>
      </w:r>
      <w:r w:rsidR="00C3571F" w:rsidRPr="00C70452">
        <w:rPr>
          <w:b/>
        </w:rPr>
        <w:t>p</w:t>
      </w:r>
    </w:p>
    <w:p w:rsidR="0045328B" w:rsidRPr="00C70452" w:rsidRDefault="0045328B" w:rsidP="0045328B">
      <w:pPr>
        <w:widowControl w:val="0"/>
        <w:numPr>
          <w:ilvl w:val="0"/>
          <w:numId w:val="35"/>
        </w:numPr>
        <w:tabs>
          <w:tab w:val="left" w:pos="426"/>
        </w:tabs>
        <w:ind w:left="142" w:firstLine="0"/>
        <w:jc w:val="both"/>
      </w:pPr>
      <w:r w:rsidRPr="00C70452">
        <w:lastRenderedPageBreak/>
        <w:t xml:space="preserve">Riporta un vantaggio delle vaccinazioni: _______________________________________________ ___________________________________________________________________________      </w:t>
      </w:r>
      <w:r w:rsidR="001A62F8" w:rsidRPr="00C70452">
        <w:t xml:space="preserve"> </w:t>
      </w:r>
      <w:r w:rsidRPr="00C70452">
        <w:rPr>
          <w:b/>
        </w:rPr>
        <w:t>___/2p</w:t>
      </w:r>
      <w:r w:rsidRPr="00C70452">
        <w:t xml:space="preserve"> </w:t>
      </w:r>
    </w:p>
    <w:p w:rsidR="0045328B" w:rsidRPr="00C70452" w:rsidRDefault="0045328B" w:rsidP="0045328B">
      <w:pPr>
        <w:widowControl w:val="0"/>
        <w:numPr>
          <w:ilvl w:val="0"/>
          <w:numId w:val="35"/>
        </w:numPr>
        <w:tabs>
          <w:tab w:val="left" w:pos="426"/>
        </w:tabs>
        <w:ind w:left="142" w:firstLine="0"/>
        <w:jc w:val="both"/>
      </w:pPr>
      <w:r w:rsidRPr="00C70452">
        <w:t>La vaccinazione antitetanica necessità di richiami ogni _________________</w:t>
      </w:r>
      <w:r w:rsidRPr="00C70452">
        <w:tab/>
      </w:r>
      <w:r w:rsidRPr="00C70452">
        <w:tab/>
      </w:r>
      <w:r w:rsidRPr="00C70452">
        <w:tab/>
        <w:t xml:space="preserve">       </w:t>
      </w:r>
      <w:r w:rsidR="001A62F8" w:rsidRPr="00C70452">
        <w:t xml:space="preserve"> </w:t>
      </w:r>
      <w:r w:rsidRPr="00C70452">
        <w:rPr>
          <w:b/>
        </w:rPr>
        <w:t>___/1p</w:t>
      </w:r>
      <w:r w:rsidRPr="00C70452">
        <w:t xml:space="preserve">  </w:t>
      </w:r>
    </w:p>
    <w:p w:rsidR="00E9685D" w:rsidRPr="00C70452" w:rsidRDefault="00E9685D" w:rsidP="00326AC2">
      <w:pPr>
        <w:widowControl w:val="0"/>
        <w:numPr>
          <w:ilvl w:val="0"/>
          <w:numId w:val="35"/>
        </w:numPr>
        <w:tabs>
          <w:tab w:val="left" w:pos="426"/>
        </w:tabs>
        <w:ind w:left="142" w:firstLine="0"/>
        <w:jc w:val="both"/>
        <w:rPr>
          <w:b/>
        </w:rPr>
      </w:pPr>
      <w:r w:rsidRPr="00C70452">
        <w:t>L’</w:t>
      </w:r>
      <w:r w:rsidR="00EE5BE7" w:rsidRPr="00C70452">
        <w:rPr>
          <w:bCs/>
        </w:rPr>
        <w:t xml:space="preserve">intossicazione </w:t>
      </w:r>
      <w:r w:rsidRPr="00C70452">
        <w:rPr>
          <w:bCs/>
        </w:rPr>
        <w:t>staphilococcica</w:t>
      </w:r>
      <w:r w:rsidRPr="00C70452">
        <w:t xml:space="preserve"> alimentare è causata dalle ________________________________ L’esordio dei sintomi è </w:t>
      </w:r>
      <w:r w:rsidR="002F40A5" w:rsidRPr="00C70452">
        <w:t xml:space="preserve">rapido e </w:t>
      </w:r>
      <w:r w:rsidR="00EE5BE7" w:rsidRPr="00C70452">
        <w:t>_____</w:t>
      </w:r>
      <w:r w:rsidR="00176941" w:rsidRPr="00C70452">
        <w:t>____</w:t>
      </w:r>
      <w:r w:rsidR="00EE5BE7" w:rsidRPr="00C70452">
        <w:t>____</w:t>
      </w:r>
      <w:r w:rsidR="002F40A5" w:rsidRPr="00C70452">
        <w:t xml:space="preserve">, </w:t>
      </w:r>
      <w:r w:rsidR="00EE5BE7" w:rsidRPr="00C70452">
        <w:t>gli effetti dell’intossicazione dipendono</w:t>
      </w:r>
      <w:r w:rsidR="002F40A5" w:rsidRPr="00C70452">
        <w:t xml:space="preserve"> d</w:t>
      </w:r>
      <w:r w:rsidRPr="00C70452">
        <w:t>alla</w:t>
      </w:r>
      <w:r w:rsidR="002F40A5" w:rsidRPr="00C70452">
        <w:t xml:space="preserve"> suscettibilità della persona alle __________</w:t>
      </w:r>
      <w:r w:rsidR="00EE5BE7" w:rsidRPr="00C70452">
        <w:t>_</w:t>
      </w:r>
      <w:r w:rsidR="00176941" w:rsidRPr="00C70452">
        <w:t>___</w:t>
      </w:r>
      <w:r w:rsidR="00EE5BE7" w:rsidRPr="00C70452">
        <w:t>___</w:t>
      </w:r>
      <w:r w:rsidR="00176941" w:rsidRPr="00C70452">
        <w:t xml:space="preserve"> </w:t>
      </w:r>
      <w:r w:rsidR="00120299" w:rsidRPr="00C70452">
        <w:t>e dallo sta</w:t>
      </w:r>
      <w:r w:rsidR="00EE5BE7" w:rsidRPr="00C70452">
        <w:t>to di _____</w:t>
      </w:r>
      <w:r w:rsidR="00176941" w:rsidRPr="00C70452">
        <w:t>_____</w:t>
      </w:r>
      <w:r w:rsidR="00EE5BE7" w:rsidRPr="00C70452">
        <w:t>_____</w:t>
      </w:r>
      <w:r w:rsidR="00176941" w:rsidRPr="00C70452">
        <w:t xml:space="preserve"> </w:t>
      </w:r>
      <w:r w:rsidR="00120299" w:rsidRPr="00C70452">
        <w:t>dell’individuo.</w:t>
      </w:r>
      <w:r w:rsidR="002927F8" w:rsidRPr="00C70452">
        <w:t xml:space="preserve"> </w:t>
      </w:r>
      <w:r w:rsidR="00120299" w:rsidRPr="00C70452">
        <w:t xml:space="preserve">Generalmente </w:t>
      </w:r>
      <w:r w:rsidRPr="00C70452">
        <w:t xml:space="preserve">la sintomatologia è di tipo </w:t>
      </w:r>
      <w:r w:rsidR="00176941" w:rsidRPr="00C70452">
        <w:t>____________</w:t>
      </w:r>
      <w:r w:rsidR="002927F8" w:rsidRPr="00C70452">
        <w:t>______</w:t>
      </w:r>
      <w:r w:rsidR="00326AC2" w:rsidRPr="00C70452">
        <w:t>_</w:t>
      </w:r>
      <w:r w:rsidR="00B874ED" w:rsidRPr="00C70452">
        <w:t>_</w:t>
      </w:r>
      <w:r w:rsidR="002F40A5" w:rsidRPr="00C70452">
        <w:t xml:space="preserve">, </w:t>
      </w:r>
      <w:r w:rsidRPr="00C70452">
        <w:t xml:space="preserve">è autolimitante e perdura solo </w:t>
      </w:r>
      <w:r w:rsidR="00176941" w:rsidRPr="00C70452">
        <w:t>__________________</w:t>
      </w:r>
      <w:r w:rsidR="00F03FE9" w:rsidRPr="00C70452">
        <w:t>.</w:t>
      </w:r>
      <w:r w:rsidR="00326AC2" w:rsidRPr="00C70452">
        <w:t xml:space="preserve"> </w:t>
      </w:r>
      <w:r w:rsidR="00176941" w:rsidRPr="00C70452">
        <w:tab/>
      </w:r>
      <w:r w:rsidR="00176941" w:rsidRPr="00C70452">
        <w:tab/>
      </w:r>
      <w:r w:rsidR="00176941" w:rsidRPr="00C70452">
        <w:tab/>
      </w:r>
      <w:r w:rsidR="00176941" w:rsidRPr="00C70452">
        <w:tab/>
      </w:r>
      <w:r w:rsidR="00176941" w:rsidRPr="00C70452">
        <w:tab/>
      </w:r>
      <w:r w:rsidR="00326AC2" w:rsidRPr="00C70452">
        <w:t xml:space="preserve">                                                 </w:t>
      </w:r>
      <w:r w:rsidR="00B874ED" w:rsidRPr="00C70452">
        <w:t xml:space="preserve"> </w:t>
      </w:r>
      <w:r w:rsidR="00B874ED" w:rsidRPr="00C70452">
        <w:rPr>
          <w:sz w:val="22"/>
        </w:rPr>
        <w:t>(</w:t>
      </w:r>
      <w:r w:rsidR="00120299" w:rsidRPr="00C70452">
        <w:rPr>
          <w:sz w:val="22"/>
        </w:rPr>
        <w:t>1</w:t>
      </w:r>
      <w:r w:rsidR="00B874ED" w:rsidRPr="00C70452">
        <w:rPr>
          <w:sz w:val="22"/>
        </w:rPr>
        <w:t xml:space="preserve">p x </w:t>
      </w:r>
      <w:r w:rsidR="00120299" w:rsidRPr="00C70452">
        <w:rPr>
          <w:sz w:val="22"/>
        </w:rPr>
        <w:t>5</w:t>
      </w:r>
      <w:r w:rsidR="00176941" w:rsidRPr="00C70452">
        <w:t xml:space="preserve">) </w:t>
      </w:r>
      <w:r w:rsidR="00B874ED" w:rsidRPr="00C70452">
        <w:t xml:space="preserve">   </w:t>
      </w:r>
      <w:r w:rsidR="00B874ED" w:rsidRPr="00C70452">
        <w:rPr>
          <w:b/>
        </w:rPr>
        <w:t>___/</w:t>
      </w:r>
      <w:r w:rsidR="00120299" w:rsidRPr="00C70452">
        <w:rPr>
          <w:b/>
        </w:rPr>
        <w:t>5</w:t>
      </w:r>
      <w:r w:rsidR="00B874ED" w:rsidRPr="00C70452">
        <w:rPr>
          <w:b/>
        </w:rPr>
        <w:t>p</w:t>
      </w:r>
    </w:p>
    <w:p w:rsidR="0080303D" w:rsidRPr="00C70452" w:rsidRDefault="00250D56" w:rsidP="003B147F">
      <w:pPr>
        <w:widowControl w:val="0"/>
        <w:numPr>
          <w:ilvl w:val="0"/>
          <w:numId w:val="35"/>
        </w:numPr>
        <w:tabs>
          <w:tab w:val="left" w:pos="426"/>
        </w:tabs>
        <w:ind w:left="142" w:firstLine="0"/>
        <w:jc w:val="both"/>
        <w:rPr>
          <w:b/>
        </w:rPr>
      </w:pPr>
      <w:r w:rsidRPr="00C70452">
        <w:t xml:space="preserve">Un individuo è </w:t>
      </w:r>
      <w:r w:rsidR="003B147F" w:rsidRPr="00C70452">
        <w:t xml:space="preserve">dichiarato </w:t>
      </w:r>
      <w:r w:rsidRPr="00C70452">
        <w:t>siero positivo quando</w:t>
      </w:r>
      <w:r w:rsidR="003B147F" w:rsidRPr="00C70452">
        <w:t xml:space="preserve"> ________________________</w:t>
      </w:r>
      <w:r w:rsidRPr="00C70452">
        <w:t>_________________ _______________________________________________</w:t>
      </w:r>
      <w:r w:rsidR="00C3571F" w:rsidRPr="00C70452">
        <w:t xml:space="preserve">______________________________ </w:t>
      </w:r>
      <w:r w:rsidR="003B147F" w:rsidRPr="00C70452">
        <w:t xml:space="preserve"> </w:t>
      </w:r>
      <w:r w:rsidR="0045328B" w:rsidRPr="00C70452">
        <w:t xml:space="preserve"> </w:t>
      </w:r>
      <w:r w:rsidR="00C3571F" w:rsidRPr="00C70452">
        <w:rPr>
          <w:b/>
        </w:rPr>
        <w:t>___/</w:t>
      </w:r>
      <w:r w:rsidR="00F03FE9" w:rsidRPr="00C70452">
        <w:rPr>
          <w:b/>
        </w:rPr>
        <w:t>2</w:t>
      </w:r>
      <w:r w:rsidR="00C3571F" w:rsidRPr="00C70452">
        <w:rPr>
          <w:b/>
        </w:rPr>
        <w:t>p</w:t>
      </w:r>
    </w:p>
    <w:p w:rsidR="00F152F2" w:rsidRPr="00C70452" w:rsidRDefault="00120299" w:rsidP="003B147F">
      <w:pPr>
        <w:widowControl w:val="0"/>
        <w:numPr>
          <w:ilvl w:val="0"/>
          <w:numId w:val="35"/>
        </w:numPr>
        <w:tabs>
          <w:tab w:val="left" w:pos="426"/>
        </w:tabs>
        <w:ind w:left="142" w:firstLine="0"/>
        <w:jc w:val="both"/>
      </w:pPr>
      <w:r w:rsidRPr="00C70452">
        <w:t xml:space="preserve">L’epatite B </w:t>
      </w:r>
      <w:r w:rsidR="0080303D" w:rsidRPr="00C70452">
        <w:t>può in certi ca</w:t>
      </w:r>
      <w:r w:rsidRPr="00C70452">
        <w:t>si cronicizzare</w:t>
      </w:r>
      <w:r w:rsidR="0080303D" w:rsidRPr="00C70452">
        <w:t xml:space="preserve">, </w:t>
      </w:r>
      <w:r w:rsidR="00176941" w:rsidRPr="00C70452">
        <w:t>questo significa che</w:t>
      </w:r>
      <w:r w:rsidR="0080303D" w:rsidRPr="00C70452">
        <w:t xml:space="preserve"> </w:t>
      </w:r>
      <w:r w:rsidRPr="00C70452">
        <w:t>________________</w:t>
      </w:r>
      <w:r w:rsidR="0080303D" w:rsidRPr="00C70452">
        <w:t>______________ ________________________________________________</w:t>
      </w:r>
      <w:r w:rsidR="00C3571F" w:rsidRPr="00C70452">
        <w:t xml:space="preserve">______________________________ </w:t>
      </w:r>
      <w:r w:rsidR="00C3571F" w:rsidRPr="00C70452">
        <w:rPr>
          <w:b/>
        </w:rPr>
        <w:t>___/2p</w:t>
      </w:r>
    </w:p>
    <w:p w:rsidR="001D5C49" w:rsidRPr="00C70452" w:rsidRDefault="001D5C49" w:rsidP="003B147F">
      <w:pPr>
        <w:widowControl w:val="0"/>
        <w:numPr>
          <w:ilvl w:val="0"/>
          <w:numId w:val="35"/>
        </w:numPr>
        <w:tabs>
          <w:tab w:val="left" w:pos="426"/>
        </w:tabs>
        <w:ind w:left="142" w:firstLine="0"/>
        <w:jc w:val="both"/>
      </w:pPr>
      <w:r w:rsidRPr="00C70452">
        <w:t xml:space="preserve">L’ittero consiste nella comparsa </w:t>
      </w:r>
      <w:r w:rsidR="003B147F" w:rsidRPr="00C70452">
        <w:t>dei seguenti</w:t>
      </w:r>
      <w:r w:rsidRPr="00C70452">
        <w:t xml:space="preserve"> sintomo </w:t>
      </w:r>
      <w:r w:rsidR="003B147F" w:rsidRPr="00C70452">
        <w:t xml:space="preserve">caratteristici </w:t>
      </w:r>
      <w:r w:rsidRPr="00C70452">
        <w:t>____________</w:t>
      </w:r>
      <w:r w:rsidR="003B147F" w:rsidRPr="00C70452">
        <w:t>______________</w:t>
      </w:r>
      <w:r w:rsidRPr="00C70452">
        <w:t>____ ______________________________________</w:t>
      </w:r>
      <w:r w:rsidR="00C3571F" w:rsidRPr="00C70452">
        <w:t xml:space="preserve"> </w:t>
      </w:r>
      <w:r w:rsidRPr="00C70452">
        <w:t>ed è indice di una diminuita funzionalità del seguente organo</w:t>
      </w:r>
      <w:r w:rsidR="00F20920" w:rsidRPr="00C70452">
        <w:t>/ghiandola ___________________</w:t>
      </w:r>
      <w:r w:rsidRPr="00C70452">
        <w:t xml:space="preserve"> </w:t>
      </w:r>
      <w:r w:rsidR="00044140" w:rsidRPr="00C70452">
        <w:tab/>
      </w:r>
      <w:r w:rsidR="00044140" w:rsidRPr="00C70452">
        <w:tab/>
      </w:r>
      <w:r w:rsidR="00044140" w:rsidRPr="00C70452">
        <w:tab/>
      </w:r>
      <w:r w:rsidR="00044140" w:rsidRPr="00C70452">
        <w:tab/>
      </w:r>
      <w:r w:rsidR="009B232A" w:rsidRPr="00C70452">
        <w:tab/>
        <w:t xml:space="preserve">  </w:t>
      </w:r>
      <w:r w:rsidR="00044140" w:rsidRPr="00C70452">
        <w:t xml:space="preserve">       </w:t>
      </w:r>
      <w:r w:rsidR="00176941" w:rsidRPr="00C70452">
        <w:t xml:space="preserve">                    </w:t>
      </w:r>
      <w:r w:rsidR="00C3571F" w:rsidRPr="00C70452">
        <w:rPr>
          <w:sz w:val="22"/>
        </w:rPr>
        <w:t xml:space="preserve">(2p x </w:t>
      </w:r>
      <w:r w:rsidR="009B232A" w:rsidRPr="00C70452">
        <w:rPr>
          <w:sz w:val="22"/>
        </w:rPr>
        <w:t>2</w:t>
      </w:r>
      <w:r w:rsidR="00176941" w:rsidRPr="00C70452">
        <w:t>)</w:t>
      </w:r>
      <w:r w:rsidR="00C3571F" w:rsidRPr="00C70452">
        <w:t xml:space="preserve">  </w:t>
      </w:r>
      <w:r w:rsidR="00C3571F" w:rsidRPr="00C70452">
        <w:rPr>
          <w:b/>
        </w:rPr>
        <w:t>___/</w:t>
      </w:r>
      <w:r w:rsidR="00120299" w:rsidRPr="00C70452">
        <w:rPr>
          <w:b/>
        </w:rPr>
        <w:t>4</w:t>
      </w:r>
      <w:r w:rsidR="00C3571F" w:rsidRPr="00C70452">
        <w:rPr>
          <w:b/>
        </w:rPr>
        <w:t>p</w:t>
      </w:r>
    </w:p>
    <w:p w:rsidR="00F152F2" w:rsidRPr="00C70452" w:rsidRDefault="00F152F2" w:rsidP="000A1A9D">
      <w:pPr>
        <w:widowControl w:val="0"/>
        <w:numPr>
          <w:ilvl w:val="0"/>
          <w:numId w:val="35"/>
        </w:numPr>
        <w:tabs>
          <w:tab w:val="left" w:pos="426"/>
        </w:tabs>
        <w:ind w:left="142" w:firstLine="0"/>
        <w:jc w:val="both"/>
      </w:pPr>
      <w:r w:rsidRPr="00C70452">
        <w:t>L’accesso (la penetrazione) degli agenti biologici nel nostro organismo è favorito da</w:t>
      </w:r>
      <w:r w:rsidR="00430500" w:rsidRPr="00C70452">
        <w:t xml:space="preserve"> (riporta 3 esempi)</w:t>
      </w:r>
      <w:r w:rsidRPr="00C70452">
        <w:t>:</w:t>
      </w:r>
      <w:r w:rsidR="004F4E12" w:rsidRPr="00C70452">
        <w:tab/>
      </w:r>
      <w:r w:rsidR="00430500" w:rsidRPr="00C70452">
        <w:t xml:space="preserve">__________________________________________________________________________  </w:t>
      </w:r>
      <w:r w:rsidR="0099504A" w:rsidRPr="00C70452">
        <w:t xml:space="preserve"> </w:t>
      </w:r>
      <w:r w:rsidR="00430500" w:rsidRPr="00C70452">
        <w:t xml:space="preserve"> </w:t>
      </w:r>
      <w:r w:rsidR="0099504A" w:rsidRPr="00C70452">
        <w:rPr>
          <w:b/>
        </w:rPr>
        <w:t>___</w:t>
      </w:r>
      <w:r w:rsidR="009B232A" w:rsidRPr="00C70452">
        <w:rPr>
          <w:b/>
        </w:rPr>
        <w:t>/</w:t>
      </w:r>
      <w:r w:rsidR="00044140" w:rsidRPr="00C70452">
        <w:rPr>
          <w:b/>
        </w:rPr>
        <w:t>3</w:t>
      </w:r>
      <w:r w:rsidR="009B232A" w:rsidRPr="00C70452">
        <w:rPr>
          <w:b/>
        </w:rPr>
        <w:t>p</w:t>
      </w:r>
    </w:p>
    <w:p w:rsidR="00500725" w:rsidRPr="00C70452" w:rsidRDefault="00060DC1" w:rsidP="000A1A9D">
      <w:pPr>
        <w:widowControl w:val="0"/>
        <w:numPr>
          <w:ilvl w:val="0"/>
          <w:numId w:val="35"/>
        </w:numPr>
        <w:tabs>
          <w:tab w:val="left" w:pos="426"/>
        </w:tabs>
        <w:ind w:left="142" w:firstLine="0"/>
        <w:jc w:val="both"/>
      </w:pPr>
      <w:r w:rsidRPr="00C70452">
        <w:t>Un individuo può “elim</w:t>
      </w:r>
      <w:r w:rsidR="006D78CA" w:rsidRPr="00C70452">
        <w:t>in</w:t>
      </w:r>
      <w:r w:rsidRPr="00C70452">
        <w:t xml:space="preserve">are” dal suo organismo eventuali agenti biologici patogeni attraverso le seguenti </w:t>
      </w:r>
      <w:r w:rsidR="00120299" w:rsidRPr="00C70452">
        <w:t>4</w:t>
      </w:r>
      <w:r w:rsidRPr="00C70452">
        <w:t xml:space="preserve"> vie</w:t>
      </w:r>
      <w:r w:rsidR="009B232A" w:rsidRPr="00C70452">
        <w:t>:</w:t>
      </w:r>
      <w:r w:rsidRPr="00C70452">
        <w:t xml:space="preserve"> _____________</w:t>
      </w:r>
      <w:r w:rsidR="009B232A" w:rsidRPr="00C70452">
        <w:t xml:space="preserve">__, </w:t>
      </w:r>
      <w:r w:rsidRPr="00C70452">
        <w:t xml:space="preserve"> _____________</w:t>
      </w:r>
      <w:r w:rsidR="009B232A" w:rsidRPr="00C70452">
        <w:t>__, __</w:t>
      </w:r>
      <w:r w:rsidRPr="00C70452">
        <w:t>_____________</w:t>
      </w:r>
      <w:r w:rsidR="009B232A" w:rsidRPr="00C70452">
        <w:t>,</w:t>
      </w:r>
      <w:r w:rsidRPr="00C70452">
        <w:t xml:space="preserve"> ____</w:t>
      </w:r>
      <w:r w:rsidR="009B232A" w:rsidRPr="00C70452">
        <w:t>__</w:t>
      </w:r>
      <w:r w:rsidRPr="00C70452">
        <w:t>_________</w:t>
      </w:r>
      <w:r w:rsidR="006D78CA" w:rsidRPr="00C70452">
        <w:t xml:space="preserve"> </w:t>
      </w:r>
      <w:r w:rsidR="000A1A9D" w:rsidRPr="00C70452">
        <w:t xml:space="preserve">   </w:t>
      </w:r>
      <w:r w:rsidR="001A62F8" w:rsidRPr="00C70452">
        <w:t xml:space="preserve"> </w:t>
      </w:r>
      <w:r w:rsidR="009B232A" w:rsidRPr="00C70452">
        <w:rPr>
          <w:b/>
        </w:rPr>
        <w:t>___/</w:t>
      </w:r>
      <w:r w:rsidR="00F03FE9" w:rsidRPr="00C70452">
        <w:rPr>
          <w:b/>
        </w:rPr>
        <w:t>3</w:t>
      </w:r>
      <w:r w:rsidR="009B232A" w:rsidRPr="00C70452">
        <w:rPr>
          <w:b/>
        </w:rPr>
        <w:t>p</w:t>
      </w:r>
    </w:p>
    <w:p w:rsidR="00AD686F" w:rsidRPr="00C70452" w:rsidRDefault="004F4E12" w:rsidP="000A1A9D">
      <w:pPr>
        <w:widowControl w:val="0"/>
        <w:numPr>
          <w:ilvl w:val="0"/>
          <w:numId w:val="35"/>
        </w:numPr>
        <w:tabs>
          <w:tab w:val="left" w:pos="426"/>
        </w:tabs>
        <w:ind w:left="142" w:firstLine="0"/>
        <w:jc w:val="both"/>
        <w:rPr>
          <w:b/>
        </w:rPr>
      </w:pPr>
      <w:r w:rsidRPr="00C70452">
        <w:t xml:space="preserve"> </w:t>
      </w:r>
      <w:r w:rsidR="00F62859" w:rsidRPr="00C70452">
        <w:t>La legione</w:t>
      </w:r>
      <w:r w:rsidR="00B33BB5" w:rsidRPr="00C70452">
        <w:t>lla</w:t>
      </w:r>
      <w:r w:rsidR="00500725" w:rsidRPr="00C70452">
        <w:t xml:space="preserve"> pneumophila  si trova in ambienti particolarmente</w:t>
      </w:r>
      <w:r w:rsidR="00D94643" w:rsidRPr="00C70452">
        <w:t xml:space="preserve"> ___</w:t>
      </w:r>
      <w:r w:rsidR="00F03FE9" w:rsidRPr="00C70452">
        <w:t>_</w:t>
      </w:r>
      <w:r w:rsidR="00D94643" w:rsidRPr="00C70452">
        <w:t xml:space="preserve">____________, </w:t>
      </w:r>
      <w:r w:rsidR="00B33BB5" w:rsidRPr="00C70452">
        <w:t>come ad esempio ________________</w:t>
      </w:r>
      <w:r w:rsidR="00120299" w:rsidRPr="00C70452">
        <w:t>_________</w:t>
      </w:r>
      <w:r w:rsidR="000A1A9D" w:rsidRPr="00C70452">
        <w:t>_______</w:t>
      </w:r>
      <w:r w:rsidR="00120299" w:rsidRPr="00C70452">
        <w:t>____</w:t>
      </w:r>
      <w:r w:rsidR="000A1A9D" w:rsidRPr="00C70452">
        <w:t>____</w:t>
      </w:r>
      <w:r w:rsidR="00F03FE9" w:rsidRPr="00C70452">
        <w:t>________</w:t>
      </w:r>
      <w:r w:rsidR="000A1A9D" w:rsidRPr="00C70452">
        <w:t>___</w:t>
      </w:r>
      <w:r w:rsidR="00120299" w:rsidRPr="00C70452">
        <w:t xml:space="preserve"> </w:t>
      </w:r>
      <w:r w:rsidR="00D94643" w:rsidRPr="00C70452">
        <w:t>,</w:t>
      </w:r>
      <w:r w:rsidR="000A1A9D" w:rsidRPr="00C70452">
        <w:t xml:space="preserve"> ed </w:t>
      </w:r>
      <w:r w:rsidR="00120299" w:rsidRPr="00C70452">
        <w:t xml:space="preserve">è un parassita dei seguenti </w:t>
      </w:r>
      <w:r w:rsidR="00D94643" w:rsidRPr="00C70452">
        <w:t xml:space="preserve">2 </w:t>
      </w:r>
      <w:r w:rsidR="00120299" w:rsidRPr="00C70452">
        <w:t xml:space="preserve">organismi </w:t>
      </w:r>
      <w:r w:rsidR="00D94643" w:rsidRPr="00C70452">
        <w:t>___________________</w:t>
      </w:r>
      <w:r w:rsidR="000A1A9D" w:rsidRPr="00C70452">
        <w:t>______</w:t>
      </w:r>
      <w:r w:rsidR="00D94643" w:rsidRPr="00C70452">
        <w:t>___</w:t>
      </w:r>
      <w:r w:rsidR="00B33BB5" w:rsidRPr="00C70452">
        <w:t xml:space="preserve">_ </w:t>
      </w:r>
      <w:r w:rsidR="000A1A9D" w:rsidRPr="00C70452">
        <w:t xml:space="preserve"> perché (riporta</w:t>
      </w:r>
      <w:r w:rsidR="00D94643" w:rsidRPr="00C70452">
        <w:t xml:space="preserve"> 1 spiegazione)</w:t>
      </w:r>
      <w:r w:rsidR="000A1A9D" w:rsidRPr="00C70452">
        <w:t>_____________</w:t>
      </w:r>
      <w:r w:rsidR="00B33BB5" w:rsidRPr="00C70452">
        <w:t>_</w:t>
      </w:r>
      <w:r w:rsidR="00F03FE9" w:rsidRPr="00C70452">
        <w:t>_________</w:t>
      </w:r>
      <w:r w:rsidR="00B33BB5" w:rsidRPr="00C70452">
        <w:t xml:space="preserve">_________ </w:t>
      </w:r>
      <w:r w:rsidR="006B63A9" w:rsidRPr="00C70452">
        <w:t xml:space="preserve"> </w:t>
      </w:r>
      <w:r w:rsidR="00F03FE9" w:rsidRPr="00C70452">
        <w:t xml:space="preserve"> ___________________</w:t>
      </w:r>
      <w:r w:rsidR="00F03FE9" w:rsidRPr="00C70452">
        <w:tab/>
      </w:r>
      <w:r w:rsidR="00F03FE9" w:rsidRPr="00C70452">
        <w:tab/>
      </w:r>
      <w:r w:rsidR="00F03FE9" w:rsidRPr="00C70452">
        <w:tab/>
      </w:r>
      <w:r w:rsidR="00F03FE9" w:rsidRPr="00C70452">
        <w:tab/>
      </w:r>
      <w:r w:rsidR="00F03FE9" w:rsidRPr="00C70452">
        <w:tab/>
      </w:r>
      <w:r w:rsidR="00F03FE9" w:rsidRPr="00C70452">
        <w:tab/>
      </w:r>
      <w:r w:rsidR="00F03FE9" w:rsidRPr="00C70452">
        <w:tab/>
      </w:r>
      <w:r w:rsidR="00F03FE9" w:rsidRPr="00C70452">
        <w:tab/>
      </w:r>
      <w:r w:rsidR="00F03FE9" w:rsidRPr="00C70452">
        <w:tab/>
        <w:t xml:space="preserve">     </w:t>
      </w:r>
      <w:r w:rsidR="00F03FE9" w:rsidRPr="00C70452">
        <w:rPr>
          <w:sz w:val="22"/>
        </w:rPr>
        <w:t>(1p x 4</w:t>
      </w:r>
      <w:r w:rsidR="00F03FE9" w:rsidRPr="00C70452">
        <w:t xml:space="preserve">)    </w:t>
      </w:r>
      <w:r w:rsidR="006B63A9" w:rsidRPr="00C70452">
        <w:t xml:space="preserve">  </w:t>
      </w:r>
      <w:r w:rsidR="00B33BB5" w:rsidRPr="00C70452">
        <w:rPr>
          <w:b/>
        </w:rPr>
        <w:t>___/4</w:t>
      </w:r>
    </w:p>
    <w:p w:rsidR="00250D56" w:rsidRPr="00C70452" w:rsidRDefault="00250D56" w:rsidP="00F26084">
      <w:pPr>
        <w:widowControl w:val="0"/>
        <w:numPr>
          <w:ilvl w:val="0"/>
          <w:numId w:val="16"/>
        </w:numPr>
        <w:spacing w:before="120"/>
        <w:ind w:left="357" w:hanging="357"/>
        <w:jc w:val="both"/>
      </w:pPr>
      <w:r w:rsidRPr="00C70452">
        <w:t>Rispondi vero o falso.</w:t>
      </w:r>
      <w:r w:rsidRPr="00C70452">
        <w:rPr>
          <w:b/>
        </w:rPr>
        <w:t xml:space="preserve"> </w:t>
      </w:r>
      <w:r w:rsidR="00167F91" w:rsidRPr="00C70452">
        <w:rPr>
          <w:b/>
        </w:rPr>
        <w:t xml:space="preserve">ATTENZIONE: </w:t>
      </w:r>
      <w:r w:rsidR="00167F91" w:rsidRPr="00C70452">
        <w:t xml:space="preserve">è obbligatorio spiegare le affermazioni false. </w:t>
      </w:r>
      <w:r w:rsidR="00167F91" w:rsidRPr="00C70452">
        <w:rPr>
          <w:sz w:val="22"/>
        </w:rPr>
        <w:t>(</w:t>
      </w:r>
      <w:r w:rsidR="000103FF" w:rsidRPr="00C70452">
        <w:rPr>
          <w:sz w:val="22"/>
        </w:rPr>
        <w:t>2</w:t>
      </w:r>
      <w:r w:rsidR="00167F91" w:rsidRPr="00C70452">
        <w:rPr>
          <w:sz w:val="22"/>
        </w:rPr>
        <w:t>p</w:t>
      </w:r>
      <w:r w:rsidR="002927F8" w:rsidRPr="00C70452">
        <w:rPr>
          <w:sz w:val="22"/>
        </w:rPr>
        <w:t xml:space="preserve"> </w:t>
      </w:r>
      <w:r w:rsidR="00167F91" w:rsidRPr="00C70452">
        <w:rPr>
          <w:sz w:val="22"/>
        </w:rPr>
        <w:t>x</w:t>
      </w:r>
      <w:r w:rsidR="000103FF" w:rsidRPr="00C70452">
        <w:rPr>
          <w:sz w:val="22"/>
        </w:rPr>
        <w:t>1</w:t>
      </w:r>
      <w:r w:rsidR="00D94643" w:rsidRPr="00C70452">
        <w:rPr>
          <w:sz w:val="22"/>
        </w:rPr>
        <w:t>4</w:t>
      </w:r>
      <w:r w:rsidR="00F03FE9" w:rsidRPr="00C70452">
        <w:t xml:space="preserve">)  </w:t>
      </w:r>
      <w:r w:rsidR="00167F91" w:rsidRPr="00C70452">
        <w:t xml:space="preserve"> </w:t>
      </w:r>
      <w:r w:rsidR="000103FF" w:rsidRPr="00C70452">
        <w:rPr>
          <w:b/>
        </w:rPr>
        <w:t>_</w:t>
      </w:r>
      <w:r w:rsidR="00167F91" w:rsidRPr="00C70452">
        <w:rPr>
          <w:b/>
        </w:rPr>
        <w:t>_</w:t>
      </w:r>
      <w:r w:rsidR="00F03FE9" w:rsidRPr="00C70452">
        <w:rPr>
          <w:b/>
        </w:rPr>
        <w:t>_/</w:t>
      </w:r>
      <w:r w:rsidR="000103FF" w:rsidRPr="00C70452">
        <w:rPr>
          <w:b/>
        </w:rPr>
        <w:t>2</w:t>
      </w:r>
      <w:r w:rsidR="00AB6F96" w:rsidRPr="00C70452">
        <w:rPr>
          <w:b/>
        </w:rPr>
        <w:t>8</w:t>
      </w:r>
      <w:r w:rsidRPr="00C70452">
        <w:rPr>
          <w:b/>
        </w:rPr>
        <w:t>p</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gridCol w:w="992"/>
      </w:tblGrid>
      <w:tr w:rsidR="00250D56" w:rsidRPr="00C70452" w:rsidTr="00044140">
        <w:trPr>
          <w:trHeight w:val="577"/>
        </w:trPr>
        <w:tc>
          <w:tcPr>
            <w:tcW w:w="9606" w:type="dxa"/>
          </w:tcPr>
          <w:p w:rsidR="00250D56" w:rsidRPr="00C70452" w:rsidRDefault="00250D56" w:rsidP="000103FF">
            <w:pPr>
              <w:jc w:val="both"/>
            </w:pPr>
            <w:r w:rsidRPr="00C70452">
              <w:t xml:space="preserve">L’aver contratto il tetano conferisce </w:t>
            </w:r>
            <w:r w:rsidR="009B232A" w:rsidRPr="00C70452">
              <w:t>l’</w:t>
            </w:r>
            <w:r w:rsidRPr="00C70452">
              <w:t>immunità</w:t>
            </w:r>
            <w:r w:rsidR="009B232A" w:rsidRPr="00C70452">
              <w:t xml:space="preserve"> per tutta la vita</w:t>
            </w:r>
            <w:r w:rsidR="009E63F2" w:rsidRPr="00C70452">
              <w:t>.</w:t>
            </w:r>
          </w:p>
          <w:p w:rsidR="00250D56" w:rsidRPr="00C70452" w:rsidRDefault="00250D56" w:rsidP="000103FF">
            <w:pPr>
              <w:jc w:val="both"/>
            </w:pPr>
          </w:p>
        </w:tc>
        <w:tc>
          <w:tcPr>
            <w:tcW w:w="992" w:type="dxa"/>
            <w:vAlign w:val="center"/>
          </w:tcPr>
          <w:tbl>
            <w:tblPr>
              <w:tblW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
              <w:gridCol w:w="350"/>
            </w:tblGrid>
            <w:tr w:rsidR="00250D56" w:rsidRPr="00C70452" w:rsidTr="00044140">
              <w:trPr>
                <w:trHeight w:val="299"/>
              </w:trPr>
              <w:tc>
                <w:tcPr>
                  <w:tcW w:w="380" w:type="dxa"/>
                </w:tcPr>
                <w:p w:rsidR="00250D56" w:rsidRPr="00C70452" w:rsidRDefault="00250D56" w:rsidP="000103FF">
                  <w:pPr>
                    <w:jc w:val="both"/>
                  </w:pPr>
                  <w:r w:rsidRPr="00C70452">
                    <w:t>V</w:t>
                  </w:r>
                </w:p>
              </w:tc>
              <w:tc>
                <w:tcPr>
                  <w:tcW w:w="340" w:type="dxa"/>
                </w:tcPr>
                <w:p w:rsidR="00250D56" w:rsidRPr="00C70452" w:rsidRDefault="00250D56" w:rsidP="000103FF">
                  <w:pPr>
                    <w:jc w:val="both"/>
                  </w:pPr>
                  <w:r w:rsidRPr="00C70452">
                    <w:t>F</w:t>
                  </w:r>
                </w:p>
              </w:tc>
            </w:tr>
          </w:tbl>
          <w:p w:rsidR="00250D56" w:rsidRPr="00C70452" w:rsidRDefault="00250D56" w:rsidP="000103FF">
            <w:pPr>
              <w:jc w:val="both"/>
            </w:pPr>
          </w:p>
        </w:tc>
      </w:tr>
      <w:tr w:rsidR="00250D56" w:rsidRPr="00C70452" w:rsidTr="00044140">
        <w:trPr>
          <w:trHeight w:val="577"/>
        </w:trPr>
        <w:tc>
          <w:tcPr>
            <w:tcW w:w="9606" w:type="dxa"/>
          </w:tcPr>
          <w:p w:rsidR="00250D56" w:rsidRPr="00C70452" w:rsidRDefault="00285CFC" w:rsidP="000103FF">
            <w:pPr>
              <w:jc w:val="both"/>
            </w:pPr>
            <w:r w:rsidRPr="00C70452">
              <w:t>Le epatiti</w:t>
            </w:r>
            <w:r w:rsidR="00250D56" w:rsidRPr="00C70452">
              <w:t xml:space="preserve"> </w:t>
            </w:r>
            <w:r w:rsidR="001D5C49" w:rsidRPr="00C70452">
              <w:t>C</w:t>
            </w:r>
            <w:r w:rsidRPr="00C70452">
              <w:t xml:space="preserve"> e</w:t>
            </w:r>
            <w:r w:rsidR="00250D56" w:rsidRPr="00C70452">
              <w:t xml:space="preserve"> B possono essere prevenute attraverso la vaccinazione</w:t>
            </w:r>
            <w:r w:rsidR="009E63F2" w:rsidRPr="00C70452">
              <w:t>.</w:t>
            </w:r>
          </w:p>
        </w:tc>
        <w:tc>
          <w:tcPr>
            <w:tcW w:w="992" w:type="dxa"/>
            <w:vAlign w:val="center"/>
          </w:tcPr>
          <w:tbl>
            <w:tblPr>
              <w:tblW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
              <w:gridCol w:w="350"/>
            </w:tblGrid>
            <w:tr w:rsidR="00250D56" w:rsidRPr="00C70452" w:rsidTr="00044140">
              <w:trPr>
                <w:trHeight w:val="299"/>
              </w:trPr>
              <w:tc>
                <w:tcPr>
                  <w:tcW w:w="380" w:type="dxa"/>
                </w:tcPr>
                <w:p w:rsidR="00250D56" w:rsidRPr="00C70452" w:rsidRDefault="00250D56" w:rsidP="000103FF">
                  <w:pPr>
                    <w:jc w:val="both"/>
                  </w:pPr>
                  <w:r w:rsidRPr="00C70452">
                    <w:t>V</w:t>
                  </w:r>
                </w:p>
              </w:tc>
              <w:tc>
                <w:tcPr>
                  <w:tcW w:w="340" w:type="dxa"/>
                </w:tcPr>
                <w:p w:rsidR="00250D56" w:rsidRPr="00C70452" w:rsidRDefault="00250D56" w:rsidP="000103FF">
                  <w:pPr>
                    <w:jc w:val="both"/>
                  </w:pPr>
                  <w:r w:rsidRPr="00C70452">
                    <w:t>F</w:t>
                  </w:r>
                </w:p>
              </w:tc>
            </w:tr>
          </w:tbl>
          <w:p w:rsidR="00250D56" w:rsidRPr="00C70452" w:rsidRDefault="00250D56" w:rsidP="000103FF">
            <w:pPr>
              <w:jc w:val="both"/>
            </w:pPr>
          </w:p>
        </w:tc>
      </w:tr>
      <w:tr w:rsidR="00250D56" w:rsidRPr="00C70452" w:rsidTr="00044140">
        <w:trPr>
          <w:trHeight w:val="587"/>
        </w:trPr>
        <w:tc>
          <w:tcPr>
            <w:tcW w:w="9606" w:type="dxa"/>
          </w:tcPr>
          <w:p w:rsidR="00250D56" w:rsidRPr="00C70452" w:rsidRDefault="0080303D" w:rsidP="000103FF">
            <w:pPr>
              <w:jc w:val="both"/>
            </w:pPr>
            <w:r w:rsidRPr="00C70452">
              <w:t>le terapie farmacologiche attualmente disponibili sono molto efficaci e consentono la guarigione dall'infezione da Hiv</w:t>
            </w:r>
            <w:r w:rsidR="009E63F2" w:rsidRPr="00C70452">
              <w:t>.</w:t>
            </w:r>
          </w:p>
          <w:p w:rsidR="009B232A" w:rsidRPr="00C70452" w:rsidRDefault="009B232A" w:rsidP="000103FF">
            <w:pPr>
              <w:jc w:val="both"/>
            </w:pPr>
          </w:p>
        </w:tc>
        <w:tc>
          <w:tcPr>
            <w:tcW w:w="992" w:type="dxa"/>
            <w:vAlign w:val="center"/>
          </w:tcPr>
          <w:tbl>
            <w:tblPr>
              <w:tblW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
              <w:gridCol w:w="350"/>
            </w:tblGrid>
            <w:tr w:rsidR="00250D56" w:rsidRPr="00C70452" w:rsidTr="00044140">
              <w:trPr>
                <w:trHeight w:val="299"/>
              </w:trPr>
              <w:tc>
                <w:tcPr>
                  <w:tcW w:w="380" w:type="dxa"/>
                </w:tcPr>
                <w:p w:rsidR="00250D56" w:rsidRPr="00C70452" w:rsidRDefault="00250D56" w:rsidP="000103FF">
                  <w:pPr>
                    <w:jc w:val="both"/>
                  </w:pPr>
                  <w:r w:rsidRPr="00C70452">
                    <w:t>V</w:t>
                  </w:r>
                </w:p>
              </w:tc>
              <w:tc>
                <w:tcPr>
                  <w:tcW w:w="340" w:type="dxa"/>
                </w:tcPr>
                <w:p w:rsidR="00250D56" w:rsidRPr="00C70452" w:rsidRDefault="00250D56" w:rsidP="000103FF">
                  <w:pPr>
                    <w:jc w:val="both"/>
                  </w:pPr>
                  <w:r w:rsidRPr="00C70452">
                    <w:t>F</w:t>
                  </w:r>
                </w:p>
              </w:tc>
            </w:tr>
          </w:tbl>
          <w:p w:rsidR="00250D56" w:rsidRPr="00C70452" w:rsidRDefault="00250D56" w:rsidP="000103FF">
            <w:pPr>
              <w:jc w:val="both"/>
            </w:pPr>
          </w:p>
        </w:tc>
      </w:tr>
      <w:tr w:rsidR="00250D56" w:rsidRPr="00C70452" w:rsidTr="00044140">
        <w:trPr>
          <w:trHeight w:val="577"/>
        </w:trPr>
        <w:tc>
          <w:tcPr>
            <w:tcW w:w="9606" w:type="dxa"/>
          </w:tcPr>
          <w:p w:rsidR="00250D56" w:rsidRPr="00C70452" w:rsidRDefault="00F152F2" w:rsidP="00285CFC">
            <w:pPr>
              <w:jc w:val="both"/>
            </w:pPr>
            <w:r w:rsidRPr="00C70452">
              <w:t xml:space="preserve">Gli agenti biologici possono penetrare </w:t>
            </w:r>
            <w:r w:rsidR="00285CFC" w:rsidRPr="00C70452">
              <w:t xml:space="preserve">anche </w:t>
            </w:r>
            <w:r w:rsidRPr="00C70452">
              <w:t>attraverso le mucose degli occhi</w:t>
            </w:r>
            <w:r w:rsidR="009E63F2" w:rsidRPr="00C70452">
              <w:t>.</w:t>
            </w:r>
          </w:p>
        </w:tc>
        <w:tc>
          <w:tcPr>
            <w:tcW w:w="992" w:type="dxa"/>
            <w:vAlign w:val="center"/>
          </w:tcPr>
          <w:tbl>
            <w:tblPr>
              <w:tblW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
              <w:gridCol w:w="350"/>
            </w:tblGrid>
            <w:tr w:rsidR="00250D56" w:rsidRPr="00C70452" w:rsidTr="00044140">
              <w:trPr>
                <w:trHeight w:val="299"/>
              </w:trPr>
              <w:tc>
                <w:tcPr>
                  <w:tcW w:w="380" w:type="dxa"/>
                </w:tcPr>
                <w:p w:rsidR="00250D56" w:rsidRPr="00C70452" w:rsidRDefault="00250D56" w:rsidP="000103FF">
                  <w:pPr>
                    <w:jc w:val="both"/>
                  </w:pPr>
                  <w:r w:rsidRPr="00C70452">
                    <w:t>V</w:t>
                  </w:r>
                </w:p>
              </w:tc>
              <w:tc>
                <w:tcPr>
                  <w:tcW w:w="340" w:type="dxa"/>
                </w:tcPr>
                <w:p w:rsidR="00250D56" w:rsidRPr="00C70452" w:rsidRDefault="00250D56" w:rsidP="000103FF">
                  <w:pPr>
                    <w:jc w:val="both"/>
                  </w:pPr>
                  <w:r w:rsidRPr="00C70452">
                    <w:t>F</w:t>
                  </w:r>
                </w:p>
              </w:tc>
            </w:tr>
          </w:tbl>
          <w:p w:rsidR="00250D56" w:rsidRPr="00C70452" w:rsidRDefault="00250D56" w:rsidP="000103FF">
            <w:pPr>
              <w:jc w:val="both"/>
            </w:pPr>
          </w:p>
        </w:tc>
      </w:tr>
      <w:tr w:rsidR="00250D56" w:rsidRPr="00C70452" w:rsidTr="00044140">
        <w:trPr>
          <w:trHeight w:val="577"/>
        </w:trPr>
        <w:tc>
          <w:tcPr>
            <w:tcW w:w="9606" w:type="dxa"/>
          </w:tcPr>
          <w:p w:rsidR="00250D56" w:rsidRPr="00C70452" w:rsidRDefault="001D5C49" w:rsidP="000103FF">
            <w:pPr>
              <w:jc w:val="both"/>
            </w:pPr>
            <w:r w:rsidRPr="00C70452">
              <w:t>Il virus dell’epatite B è la causa maggiore di epatiti croniche in Italia</w:t>
            </w:r>
            <w:r w:rsidR="009E63F2" w:rsidRPr="00C70452">
              <w:t>.</w:t>
            </w:r>
          </w:p>
        </w:tc>
        <w:tc>
          <w:tcPr>
            <w:tcW w:w="992" w:type="dxa"/>
            <w:vAlign w:val="center"/>
          </w:tcPr>
          <w:tbl>
            <w:tblPr>
              <w:tblW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
              <w:gridCol w:w="350"/>
            </w:tblGrid>
            <w:tr w:rsidR="00250D56" w:rsidRPr="00C70452" w:rsidTr="00044140">
              <w:trPr>
                <w:trHeight w:val="299"/>
              </w:trPr>
              <w:tc>
                <w:tcPr>
                  <w:tcW w:w="380" w:type="dxa"/>
                </w:tcPr>
                <w:p w:rsidR="00250D56" w:rsidRPr="00C70452" w:rsidRDefault="00250D56" w:rsidP="000103FF">
                  <w:pPr>
                    <w:jc w:val="both"/>
                  </w:pPr>
                  <w:r w:rsidRPr="00C70452">
                    <w:t>V</w:t>
                  </w:r>
                </w:p>
              </w:tc>
              <w:tc>
                <w:tcPr>
                  <w:tcW w:w="340" w:type="dxa"/>
                </w:tcPr>
                <w:p w:rsidR="00250D56" w:rsidRPr="00C70452" w:rsidRDefault="00250D56" w:rsidP="000103FF">
                  <w:pPr>
                    <w:jc w:val="both"/>
                  </w:pPr>
                  <w:r w:rsidRPr="00C70452">
                    <w:t>F</w:t>
                  </w:r>
                </w:p>
              </w:tc>
            </w:tr>
          </w:tbl>
          <w:p w:rsidR="00250D56" w:rsidRPr="00C70452" w:rsidRDefault="00250D56" w:rsidP="000103FF">
            <w:pPr>
              <w:jc w:val="both"/>
            </w:pPr>
          </w:p>
        </w:tc>
      </w:tr>
      <w:tr w:rsidR="00250D56" w:rsidRPr="00C70452" w:rsidTr="00044140">
        <w:trPr>
          <w:trHeight w:val="577"/>
        </w:trPr>
        <w:tc>
          <w:tcPr>
            <w:tcW w:w="9606" w:type="dxa"/>
          </w:tcPr>
          <w:p w:rsidR="00250D56" w:rsidRPr="00C70452" w:rsidRDefault="00F20920" w:rsidP="000103FF">
            <w:pPr>
              <w:jc w:val="both"/>
            </w:pPr>
            <w:r w:rsidRPr="00C70452">
              <w:t>L’Hiv infetta le cellule nervose</w:t>
            </w:r>
            <w:r w:rsidR="009E63F2" w:rsidRPr="00C70452">
              <w:t>.</w:t>
            </w:r>
          </w:p>
        </w:tc>
        <w:tc>
          <w:tcPr>
            <w:tcW w:w="992" w:type="dxa"/>
            <w:vAlign w:val="center"/>
          </w:tcPr>
          <w:tbl>
            <w:tblPr>
              <w:tblW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
              <w:gridCol w:w="350"/>
            </w:tblGrid>
            <w:tr w:rsidR="00250D56" w:rsidRPr="00C70452" w:rsidTr="00044140">
              <w:trPr>
                <w:trHeight w:val="299"/>
              </w:trPr>
              <w:tc>
                <w:tcPr>
                  <w:tcW w:w="380" w:type="dxa"/>
                </w:tcPr>
                <w:p w:rsidR="00250D56" w:rsidRPr="00C70452" w:rsidRDefault="00250D56" w:rsidP="000103FF">
                  <w:pPr>
                    <w:jc w:val="both"/>
                  </w:pPr>
                  <w:r w:rsidRPr="00C70452">
                    <w:t>V</w:t>
                  </w:r>
                </w:p>
              </w:tc>
              <w:tc>
                <w:tcPr>
                  <w:tcW w:w="340" w:type="dxa"/>
                </w:tcPr>
                <w:p w:rsidR="00250D56" w:rsidRPr="00C70452" w:rsidRDefault="00250D56" w:rsidP="000103FF">
                  <w:pPr>
                    <w:jc w:val="both"/>
                  </w:pPr>
                  <w:r w:rsidRPr="00C70452">
                    <w:t>F</w:t>
                  </w:r>
                </w:p>
              </w:tc>
            </w:tr>
          </w:tbl>
          <w:p w:rsidR="00250D56" w:rsidRPr="00C70452" w:rsidRDefault="00250D56" w:rsidP="000103FF">
            <w:pPr>
              <w:jc w:val="both"/>
            </w:pPr>
          </w:p>
        </w:tc>
      </w:tr>
      <w:tr w:rsidR="008F4043" w:rsidRPr="00C70452" w:rsidTr="00044140">
        <w:trPr>
          <w:trHeight w:val="577"/>
        </w:trPr>
        <w:tc>
          <w:tcPr>
            <w:tcW w:w="9606" w:type="dxa"/>
          </w:tcPr>
          <w:p w:rsidR="008F4043" w:rsidRPr="00C70452" w:rsidRDefault="008F4043" w:rsidP="000103FF">
            <w:pPr>
              <w:jc w:val="both"/>
            </w:pPr>
            <w:r w:rsidRPr="00C70452">
              <w:t>Il tetano è una infezione a carico delle mucose dell’intestino</w:t>
            </w:r>
            <w:r w:rsidR="009E63F2" w:rsidRPr="00C70452">
              <w:t>.</w:t>
            </w:r>
            <w:r w:rsidRPr="00C70452">
              <w:t xml:space="preserve"> </w:t>
            </w:r>
          </w:p>
        </w:tc>
        <w:tc>
          <w:tcPr>
            <w:tcW w:w="992" w:type="dxa"/>
            <w:vAlign w:val="center"/>
          </w:tcPr>
          <w:tbl>
            <w:tblPr>
              <w:tblW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
              <w:gridCol w:w="350"/>
            </w:tblGrid>
            <w:tr w:rsidR="009B232A" w:rsidRPr="00C70452" w:rsidTr="00044140">
              <w:trPr>
                <w:trHeight w:val="299"/>
              </w:trPr>
              <w:tc>
                <w:tcPr>
                  <w:tcW w:w="380" w:type="dxa"/>
                </w:tcPr>
                <w:p w:rsidR="009B232A" w:rsidRPr="00C70452" w:rsidRDefault="009B232A" w:rsidP="000103FF">
                  <w:pPr>
                    <w:jc w:val="both"/>
                  </w:pPr>
                  <w:r w:rsidRPr="00C70452">
                    <w:t>V</w:t>
                  </w:r>
                </w:p>
              </w:tc>
              <w:tc>
                <w:tcPr>
                  <w:tcW w:w="340" w:type="dxa"/>
                </w:tcPr>
                <w:p w:rsidR="009B232A" w:rsidRPr="00C70452" w:rsidRDefault="009B232A" w:rsidP="000103FF">
                  <w:pPr>
                    <w:jc w:val="both"/>
                  </w:pPr>
                  <w:r w:rsidRPr="00C70452">
                    <w:t>F</w:t>
                  </w:r>
                </w:p>
              </w:tc>
            </w:tr>
          </w:tbl>
          <w:p w:rsidR="008F4043" w:rsidRPr="00C70452" w:rsidRDefault="008F4043" w:rsidP="000103FF">
            <w:pPr>
              <w:jc w:val="both"/>
            </w:pPr>
          </w:p>
        </w:tc>
      </w:tr>
      <w:tr w:rsidR="0007059C" w:rsidRPr="00C70452" w:rsidTr="00044140">
        <w:trPr>
          <w:trHeight w:val="577"/>
        </w:trPr>
        <w:tc>
          <w:tcPr>
            <w:tcW w:w="9606" w:type="dxa"/>
          </w:tcPr>
          <w:p w:rsidR="0007059C" w:rsidRPr="00C70452" w:rsidRDefault="0007059C" w:rsidP="000103FF">
            <w:pPr>
              <w:jc w:val="both"/>
            </w:pPr>
            <w:r w:rsidRPr="00C70452">
              <w:t xml:space="preserve">La spora del </w:t>
            </w:r>
            <w:r w:rsidR="00802062" w:rsidRPr="00C70452">
              <w:rPr>
                <w:i/>
              </w:rPr>
              <w:t>Cl. t</w:t>
            </w:r>
            <w:r w:rsidRPr="00C70452">
              <w:rPr>
                <w:i/>
              </w:rPr>
              <w:t>etani</w:t>
            </w:r>
            <w:r w:rsidR="00B868FF" w:rsidRPr="00C70452">
              <w:t xml:space="preserve"> penetra</w:t>
            </w:r>
            <w:r w:rsidRPr="00C70452">
              <w:t xml:space="preserve"> nell’organismo attraverso gli alimenti contaminati</w:t>
            </w:r>
            <w:r w:rsidR="009E63F2" w:rsidRPr="00C70452">
              <w:t>.</w:t>
            </w:r>
          </w:p>
        </w:tc>
        <w:tc>
          <w:tcPr>
            <w:tcW w:w="992" w:type="dxa"/>
            <w:vAlign w:val="center"/>
          </w:tcPr>
          <w:tbl>
            <w:tblPr>
              <w:tblW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
              <w:gridCol w:w="350"/>
            </w:tblGrid>
            <w:tr w:rsidR="009B232A" w:rsidRPr="00C70452" w:rsidTr="00044140">
              <w:trPr>
                <w:trHeight w:val="299"/>
              </w:trPr>
              <w:tc>
                <w:tcPr>
                  <w:tcW w:w="380" w:type="dxa"/>
                </w:tcPr>
                <w:p w:rsidR="009B232A" w:rsidRPr="00C70452" w:rsidRDefault="009B232A" w:rsidP="000103FF">
                  <w:pPr>
                    <w:jc w:val="both"/>
                  </w:pPr>
                  <w:r w:rsidRPr="00C70452">
                    <w:t>V</w:t>
                  </w:r>
                </w:p>
              </w:tc>
              <w:tc>
                <w:tcPr>
                  <w:tcW w:w="340" w:type="dxa"/>
                </w:tcPr>
                <w:p w:rsidR="009B232A" w:rsidRPr="00C70452" w:rsidRDefault="009B232A" w:rsidP="000103FF">
                  <w:pPr>
                    <w:jc w:val="both"/>
                  </w:pPr>
                  <w:r w:rsidRPr="00C70452">
                    <w:t>F</w:t>
                  </w:r>
                </w:p>
              </w:tc>
            </w:tr>
          </w:tbl>
          <w:p w:rsidR="0007059C" w:rsidRPr="00C70452" w:rsidRDefault="0007059C" w:rsidP="000103FF">
            <w:pPr>
              <w:jc w:val="both"/>
            </w:pPr>
          </w:p>
        </w:tc>
      </w:tr>
      <w:tr w:rsidR="000103FF" w:rsidRPr="00C70452" w:rsidTr="00044140">
        <w:trPr>
          <w:trHeight w:val="577"/>
        </w:trPr>
        <w:tc>
          <w:tcPr>
            <w:tcW w:w="9606" w:type="dxa"/>
          </w:tcPr>
          <w:p w:rsidR="000103FF" w:rsidRPr="00C70452" w:rsidRDefault="000103FF" w:rsidP="000103FF">
            <w:pPr>
              <w:jc w:val="both"/>
            </w:pPr>
            <w:r w:rsidRPr="00C70452">
              <w:t>L’areazione dei locali (es. aule) può ridurre la  diffusione dei virus influenzali</w:t>
            </w:r>
            <w:r w:rsidR="009E63F2" w:rsidRPr="00C70452">
              <w:t>.</w:t>
            </w:r>
          </w:p>
        </w:tc>
        <w:tc>
          <w:tcPr>
            <w:tcW w:w="992" w:type="dxa"/>
            <w:vAlign w:val="center"/>
          </w:tcPr>
          <w:tbl>
            <w:tblPr>
              <w:tblW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
              <w:gridCol w:w="350"/>
            </w:tblGrid>
            <w:tr w:rsidR="000103FF" w:rsidRPr="00C70452" w:rsidTr="00044140">
              <w:trPr>
                <w:trHeight w:val="299"/>
              </w:trPr>
              <w:tc>
                <w:tcPr>
                  <w:tcW w:w="380" w:type="dxa"/>
                </w:tcPr>
                <w:p w:rsidR="000103FF" w:rsidRPr="00C70452" w:rsidRDefault="000103FF" w:rsidP="00044140">
                  <w:pPr>
                    <w:jc w:val="both"/>
                  </w:pPr>
                  <w:r w:rsidRPr="00C70452">
                    <w:t>V</w:t>
                  </w:r>
                </w:p>
              </w:tc>
              <w:tc>
                <w:tcPr>
                  <w:tcW w:w="340" w:type="dxa"/>
                </w:tcPr>
                <w:p w:rsidR="000103FF" w:rsidRPr="00C70452" w:rsidRDefault="000103FF" w:rsidP="00044140">
                  <w:pPr>
                    <w:jc w:val="both"/>
                  </w:pPr>
                  <w:r w:rsidRPr="00C70452">
                    <w:t>F</w:t>
                  </w:r>
                </w:p>
              </w:tc>
            </w:tr>
          </w:tbl>
          <w:p w:rsidR="000103FF" w:rsidRPr="00C70452" w:rsidRDefault="000103FF" w:rsidP="000103FF">
            <w:pPr>
              <w:jc w:val="both"/>
            </w:pPr>
          </w:p>
        </w:tc>
      </w:tr>
      <w:tr w:rsidR="000103FF" w:rsidRPr="00C70452" w:rsidTr="00044140">
        <w:trPr>
          <w:trHeight w:val="577"/>
        </w:trPr>
        <w:tc>
          <w:tcPr>
            <w:tcW w:w="9606" w:type="dxa"/>
          </w:tcPr>
          <w:p w:rsidR="000103FF" w:rsidRPr="00C70452" w:rsidRDefault="000103FF" w:rsidP="000103FF">
            <w:pPr>
              <w:jc w:val="both"/>
            </w:pPr>
            <w:r w:rsidRPr="00C70452">
              <w:t>La vaccinazione antinfluenzale conferisce una immunità permanente</w:t>
            </w:r>
            <w:r w:rsidR="00D520F6" w:rsidRPr="00C70452">
              <w:t xml:space="preserve"> a tutte le influenze</w:t>
            </w:r>
          </w:p>
        </w:tc>
        <w:tc>
          <w:tcPr>
            <w:tcW w:w="992" w:type="dxa"/>
            <w:vAlign w:val="center"/>
          </w:tcPr>
          <w:tbl>
            <w:tblPr>
              <w:tblW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
              <w:gridCol w:w="350"/>
            </w:tblGrid>
            <w:tr w:rsidR="000642CA" w:rsidRPr="00C70452" w:rsidTr="00646470">
              <w:trPr>
                <w:trHeight w:val="299"/>
              </w:trPr>
              <w:tc>
                <w:tcPr>
                  <w:tcW w:w="380" w:type="dxa"/>
                </w:tcPr>
                <w:p w:rsidR="000642CA" w:rsidRPr="00C70452" w:rsidRDefault="000642CA" w:rsidP="00646470">
                  <w:pPr>
                    <w:jc w:val="both"/>
                  </w:pPr>
                  <w:r w:rsidRPr="00C70452">
                    <w:t>V</w:t>
                  </w:r>
                </w:p>
              </w:tc>
              <w:tc>
                <w:tcPr>
                  <w:tcW w:w="340" w:type="dxa"/>
                </w:tcPr>
                <w:p w:rsidR="000642CA" w:rsidRPr="00C70452" w:rsidRDefault="000642CA" w:rsidP="00646470">
                  <w:pPr>
                    <w:jc w:val="both"/>
                  </w:pPr>
                  <w:r w:rsidRPr="00C70452">
                    <w:t>F</w:t>
                  </w:r>
                </w:p>
              </w:tc>
            </w:tr>
          </w:tbl>
          <w:p w:rsidR="000103FF" w:rsidRPr="00C70452" w:rsidRDefault="000103FF" w:rsidP="000103FF">
            <w:pPr>
              <w:jc w:val="both"/>
            </w:pPr>
          </w:p>
        </w:tc>
      </w:tr>
      <w:tr w:rsidR="00250D56" w:rsidRPr="00C70452" w:rsidTr="00044140">
        <w:trPr>
          <w:trHeight w:val="577"/>
        </w:trPr>
        <w:tc>
          <w:tcPr>
            <w:tcW w:w="9606" w:type="dxa"/>
          </w:tcPr>
          <w:p w:rsidR="00250D56" w:rsidRPr="00C70452" w:rsidRDefault="00D520F6" w:rsidP="000103FF">
            <w:pPr>
              <w:jc w:val="both"/>
            </w:pPr>
            <w:r w:rsidRPr="00C70452">
              <w:t xml:space="preserve">Dopo </w:t>
            </w:r>
            <w:r w:rsidR="005E6F41" w:rsidRPr="00C70452">
              <w:t>2 ore dal contagio</w:t>
            </w:r>
            <w:r w:rsidR="009B232A" w:rsidRPr="00C70452">
              <w:t xml:space="preserve"> con il virus Hi,</w:t>
            </w:r>
            <w:r w:rsidR="005E6F41" w:rsidRPr="00C70452">
              <w:t xml:space="preserve"> il test Hiv </w:t>
            </w:r>
            <w:r w:rsidR="009B232A" w:rsidRPr="00C70452">
              <w:t>fornisce</w:t>
            </w:r>
            <w:r w:rsidR="005E6F41" w:rsidRPr="00C70452">
              <w:t xml:space="preserve"> </w:t>
            </w:r>
            <w:r w:rsidR="009B232A" w:rsidRPr="00C70452">
              <w:t xml:space="preserve">esito </w:t>
            </w:r>
            <w:r w:rsidR="005E6F41" w:rsidRPr="00C70452">
              <w:t>positivo</w:t>
            </w:r>
            <w:r w:rsidR="009E63F2" w:rsidRPr="00C70452">
              <w:t>.</w:t>
            </w:r>
          </w:p>
        </w:tc>
        <w:tc>
          <w:tcPr>
            <w:tcW w:w="992" w:type="dxa"/>
            <w:vAlign w:val="center"/>
          </w:tcPr>
          <w:tbl>
            <w:tblPr>
              <w:tblW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
              <w:gridCol w:w="350"/>
            </w:tblGrid>
            <w:tr w:rsidR="00250D56" w:rsidRPr="00C70452" w:rsidTr="00044140">
              <w:trPr>
                <w:trHeight w:val="299"/>
              </w:trPr>
              <w:tc>
                <w:tcPr>
                  <w:tcW w:w="380" w:type="dxa"/>
                </w:tcPr>
                <w:p w:rsidR="00250D56" w:rsidRPr="00C70452" w:rsidRDefault="00250D56" w:rsidP="000103FF">
                  <w:pPr>
                    <w:jc w:val="both"/>
                  </w:pPr>
                  <w:r w:rsidRPr="00C70452">
                    <w:t>V</w:t>
                  </w:r>
                </w:p>
              </w:tc>
              <w:tc>
                <w:tcPr>
                  <w:tcW w:w="340" w:type="dxa"/>
                </w:tcPr>
                <w:p w:rsidR="00250D56" w:rsidRPr="00C70452" w:rsidRDefault="00250D56" w:rsidP="000103FF">
                  <w:pPr>
                    <w:jc w:val="both"/>
                  </w:pPr>
                  <w:r w:rsidRPr="00C70452">
                    <w:t>F</w:t>
                  </w:r>
                </w:p>
              </w:tc>
            </w:tr>
          </w:tbl>
          <w:p w:rsidR="00250D56" w:rsidRPr="00C70452" w:rsidRDefault="00250D56" w:rsidP="000103FF">
            <w:pPr>
              <w:jc w:val="both"/>
            </w:pPr>
          </w:p>
        </w:tc>
      </w:tr>
      <w:tr w:rsidR="00625EAA" w:rsidRPr="00C70452" w:rsidTr="00044140">
        <w:trPr>
          <w:trHeight w:val="577"/>
        </w:trPr>
        <w:tc>
          <w:tcPr>
            <w:tcW w:w="9606" w:type="dxa"/>
          </w:tcPr>
          <w:p w:rsidR="00625EAA" w:rsidRPr="00C70452" w:rsidRDefault="00625EAA" w:rsidP="00802062">
            <w:pPr>
              <w:jc w:val="both"/>
            </w:pPr>
            <w:r w:rsidRPr="00C70452">
              <w:t xml:space="preserve">L’agente eziologico causa del tifo è lo </w:t>
            </w:r>
            <w:r w:rsidR="00802062" w:rsidRPr="00C70452">
              <w:rPr>
                <w:i/>
              </w:rPr>
              <w:t>S</w:t>
            </w:r>
            <w:r w:rsidRPr="00C70452">
              <w:rPr>
                <w:i/>
              </w:rPr>
              <w:t>taphilococcus aureus.</w:t>
            </w:r>
          </w:p>
        </w:tc>
        <w:tc>
          <w:tcPr>
            <w:tcW w:w="992" w:type="dxa"/>
            <w:vAlign w:val="center"/>
          </w:tcPr>
          <w:tbl>
            <w:tblPr>
              <w:tblW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
              <w:gridCol w:w="350"/>
            </w:tblGrid>
            <w:tr w:rsidR="00625EAA" w:rsidRPr="00C70452" w:rsidTr="00646470">
              <w:trPr>
                <w:trHeight w:val="299"/>
              </w:trPr>
              <w:tc>
                <w:tcPr>
                  <w:tcW w:w="380" w:type="dxa"/>
                </w:tcPr>
                <w:p w:rsidR="00625EAA" w:rsidRPr="00C70452" w:rsidRDefault="00625EAA" w:rsidP="00646470">
                  <w:pPr>
                    <w:jc w:val="both"/>
                  </w:pPr>
                  <w:r w:rsidRPr="00C70452">
                    <w:t>V</w:t>
                  </w:r>
                </w:p>
              </w:tc>
              <w:tc>
                <w:tcPr>
                  <w:tcW w:w="340" w:type="dxa"/>
                </w:tcPr>
                <w:p w:rsidR="00625EAA" w:rsidRPr="00C70452" w:rsidRDefault="00625EAA" w:rsidP="00646470">
                  <w:pPr>
                    <w:jc w:val="both"/>
                  </w:pPr>
                  <w:r w:rsidRPr="00C70452">
                    <w:t>F</w:t>
                  </w:r>
                </w:p>
              </w:tc>
            </w:tr>
          </w:tbl>
          <w:p w:rsidR="00625EAA" w:rsidRPr="00C70452" w:rsidRDefault="00625EAA" w:rsidP="00646470">
            <w:pPr>
              <w:jc w:val="both"/>
            </w:pPr>
          </w:p>
        </w:tc>
      </w:tr>
      <w:tr w:rsidR="000642CA" w:rsidRPr="00C70452" w:rsidTr="00044140">
        <w:trPr>
          <w:trHeight w:val="577"/>
        </w:trPr>
        <w:tc>
          <w:tcPr>
            <w:tcW w:w="9606" w:type="dxa"/>
          </w:tcPr>
          <w:p w:rsidR="000642CA" w:rsidRPr="00C70452" w:rsidRDefault="00802062" w:rsidP="00D520F6">
            <w:pPr>
              <w:jc w:val="both"/>
            </w:pPr>
            <w:r w:rsidRPr="00C70452">
              <w:t xml:space="preserve">Lo </w:t>
            </w:r>
            <w:r w:rsidRPr="00C70452">
              <w:rPr>
                <w:i/>
              </w:rPr>
              <w:t>S</w:t>
            </w:r>
            <w:r w:rsidR="000642CA" w:rsidRPr="00C70452">
              <w:rPr>
                <w:i/>
              </w:rPr>
              <w:t>taphilococcus aureus</w:t>
            </w:r>
            <w:r w:rsidR="000642CA" w:rsidRPr="00C70452">
              <w:t xml:space="preserve"> è un microrganismo tipico dei vegetali e del</w:t>
            </w:r>
            <w:r w:rsidR="00D520F6" w:rsidRPr="00C70452">
              <w:t>l’</w:t>
            </w:r>
            <w:r w:rsidR="000642CA" w:rsidRPr="00C70452">
              <w:t>ambiente in genere</w:t>
            </w:r>
            <w:r w:rsidR="009E63F2" w:rsidRPr="00C70452">
              <w:t>.</w:t>
            </w:r>
          </w:p>
        </w:tc>
        <w:tc>
          <w:tcPr>
            <w:tcW w:w="992" w:type="dxa"/>
            <w:vAlign w:val="center"/>
          </w:tcPr>
          <w:tbl>
            <w:tblPr>
              <w:tblW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
              <w:gridCol w:w="350"/>
            </w:tblGrid>
            <w:tr w:rsidR="000642CA" w:rsidRPr="00C70452" w:rsidTr="00646470">
              <w:trPr>
                <w:trHeight w:val="299"/>
              </w:trPr>
              <w:tc>
                <w:tcPr>
                  <w:tcW w:w="380" w:type="dxa"/>
                </w:tcPr>
                <w:p w:rsidR="000642CA" w:rsidRPr="00C70452" w:rsidRDefault="000642CA" w:rsidP="00646470">
                  <w:pPr>
                    <w:jc w:val="both"/>
                  </w:pPr>
                  <w:r w:rsidRPr="00C70452">
                    <w:t>V</w:t>
                  </w:r>
                </w:p>
              </w:tc>
              <w:tc>
                <w:tcPr>
                  <w:tcW w:w="340" w:type="dxa"/>
                </w:tcPr>
                <w:p w:rsidR="000642CA" w:rsidRPr="00C70452" w:rsidRDefault="000642CA" w:rsidP="00646470">
                  <w:pPr>
                    <w:jc w:val="both"/>
                  </w:pPr>
                  <w:r w:rsidRPr="00C70452">
                    <w:t>F</w:t>
                  </w:r>
                </w:p>
              </w:tc>
            </w:tr>
          </w:tbl>
          <w:p w:rsidR="000642CA" w:rsidRPr="00C70452" w:rsidRDefault="000642CA" w:rsidP="000103FF">
            <w:pPr>
              <w:jc w:val="both"/>
            </w:pPr>
          </w:p>
        </w:tc>
      </w:tr>
      <w:tr w:rsidR="001E77D6" w:rsidRPr="00C70452" w:rsidTr="00044140">
        <w:trPr>
          <w:trHeight w:val="577"/>
        </w:trPr>
        <w:tc>
          <w:tcPr>
            <w:tcW w:w="9606" w:type="dxa"/>
          </w:tcPr>
          <w:p w:rsidR="001E77D6" w:rsidRPr="00C70452" w:rsidRDefault="001E77D6" w:rsidP="000103FF">
            <w:pPr>
              <w:jc w:val="both"/>
            </w:pPr>
            <w:r w:rsidRPr="00C70452">
              <w:t>Per eliminare l’</w:t>
            </w:r>
            <w:r w:rsidR="00802062" w:rsidRPr="00C70452">
              <w:rPr>
                <w:i/>
              </w:rPr>
              <w:t>Escherichia c</w:t>
            </w:r>
            <w:r w:rsidRPr="00C70452">
              <w:rPr>
                <w:i/>
              </w:rPr>
              <w:t>oli</w:t>
            </w:r>
            <w:r w:rsidRPr="00C70452">
              <w:t xml:space="preserve"> è necessario il trattamento termico della sterilizzazione</w:t>
            </w:r>
          </w:p>
          <w:p w:rsidR="001E77D6" w:rsidRPr="00C70452" w:rsidRDefault="001E77D6" w:rsidP="000103FF">
            <w:pPr>
              <w:jc w:val="both"/>
            </w:pPr>
            <w:r w:rsidRPr="00C70452">
              <w:t>a 121°C x15’</w:t>
            </w:r>
            <w:r w:rsidR="009E63F2" w:rsidRPr="00C70452">
              <w:t>.</w:t>
            </w:r>
          </w:p>
        </w:tc>
        <w:tc>
          <w:tcPr>
            <w:tcW w:w="992" w:type="dxa"/>
            <w:vAlign w:val="center"/>
          </w:tcPr>
          <w:tbl>
            <w:tblPr>
              <w:tblW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
              <w:gridCol w:w="350"/>
            </w:tblGrid>
            <w:tr w:rsidR="001E77D6" w:rsidRPr="00C70452" w:rsidTr="00646470">
              <w:trPr>
                <w:trHeight w:val="299"/>
              </w:trPr>
              <w:tc>
                <w:tcPr>
                  <w:tcW w:w="380" w:type="dxa"/>
                </w:tcPr>
                <w:p w:rsidR="001E77D6" w:rsidRPr="00C70452" w:rsidRDefault="001E77D6" w:rsidP="00646470">
                  <w:pPr>
                    <w:jc w:val="both"/>
                  </w:pPr>
                  <w:r w:rsidRPr="00C70452">
                    <w:t>V</w:t>
                  </w:r>
                </w:p>
              </w:tc>
              <w:tc>
                <w:tcPr>
                  <w:tcW w:w="340" w:type="dxa"/>
                </w:tcPr>
                <w:p w:rsidR="001E77D6" w:rsidRPr="00C70452" w:rsidRDefault="001E77D6" w:rsidP="00646470">
                  <w:pPr>
                    <w:jc w:val="both"/>
                  </w:pPr>
                  <w:r w:rsidRPr="00C70452">
                    <w:t>F</w:t>
                  </w:r>
                </w:p>
              </w:tc>
            </w:tr>
          </w:tbl>
          <w:p w:rsidR="001E77D6" w:rsidRPr="00C70452" w:rsidRDefault="001E77D6" w:rsidP="00646470">
            <w:pPr>
              <w:jc w:val="both"/>
            </w:pPr>
          </w:p>
        </w:tc>
      </w:tr>
    </w:tbl>
    <w:p w:rsidR="006D78CA" w:rsidRPr="00C70452" w:rsidRDefault="0080303D" w:rsidP="00F26084">
      <w:pPr>
        <w:widowControl w:val="0"/>
        <w:numPr>
          <w:ilvl w:val="0"/>
          <w:numId w:val="16"/>
        </w:numPr>
        <w:spacing w:before="120"/>
        <w:ind w:left="357" w:hanging="357"/>
        <w:jc w:val="both"/>
      </w:pPr>
      <w:r w:rsidRPr="00C70452">
        <w:lastRenderedPageBreak/>
        <w:t xml:space="preserve">Commenta la seguente affermazione: </w:t>
      </w:r>
    </w:p>
    <w:p w:rsidR="00E11BBF" w:rsidRPr="00C70452" w:rsidRDefault="006D78CA" w:rsidP="000103FF">
      <w:pPr>
        <w:widowControl w:val="0"/>
        <w:tabs>
          <w:tab w:val="left" w:pos="284"/>
        </w:tabs>
        <w:jc w:val="both"/>
        <w:rPr>
          <w:b/>
        </w:rPr>
      </w:pPr>
      <w:r w:rsidRPr="00C70452">
        <w:t>“</w:t>
      </w:r>
      <w:r w:rsidR="00AE44FC" w:rsidRPr="00C70452">
        <w:t>se un</w:t>
      </w:r>
      <w:r w:rsidR="0080303D" w:rsidRPr="00C70452">
        <w:t xml:space="preserve"> tuo compagno, in cucina, si taglia accidentalmente con un coltello procurandosi una copiosa emorragia devi subito soccorrerlo </w:t>
      </w:r>
      <w:r w:rsidRPr="00C70452">
        <w:t>per</w:t>
      </w:r>
      <w:r w:rsidR="0080303D" w:rsidRPr="00C70452">
        <w:t xml:space="preserve"> bloccare </w:t>
      </w:r>
      <w:r w:rsidRPr="00C70452">
        <w:t xml:space="preserve">rapidamente </w:t>
      </w:r>
      <w:r w:rsidR="0080303D" w:rsidRPr="00C70452">
        <w:t xml:space="preserve">la perdita di sangue tamponando la ferita </w:t>
      </w:r>
      <w:r w:rsidR="00971D6C" w:rsidRPr="00C70452">
        <w:t>con</w:t>
      </w:r>
      <w:r w:rsidR="0080303D" w:rsidRPr="00C70452">
        <w:t xml:space="preserve"> le dita</w:t>
      </w:r>
      <w:r w:rsidR="00971D6C" w:rsidRPr="00C70452">
        <w:t xml:space="preserve"> della tua mano, non puoi utilizzare il torcione o parti della divisa perché possono essere contaminati e non hai tempo di cercare ed indossare i guanti</w:t>
      </w:r>
      <w:r w:rsidR="0080303D" w:rsidRPr="00C70452">
        <w:t xml:space="preserve">. </w:t>
      </w:r>
      <w:r w:rsidR="00C654F0" w:rsidRPr="00C70452">
        <w:t xml:space="preserve"> </w:t>
      </w:r>
      <w:r w:rsidR="00C654F0" w:rsidRPr="00C70452">
        <w:tab/>
      </w:r>
      <w:r w:rsidR="00C654F0" w:rsidRPr="00C70452">
        <w:tab/>
      </w:r>
      <w:r w:rsidR="00C654F0" w:rsidRPr="00C70452">
        <w:tab/>
      </w:r>
      <w:r w:rsidR="00C654F0" w:rsidRPr="00C70452">
        <w:tab/>
      </w:r>
      <w:r w:rsidR="00C654F0" w:rsidRPr="00C70452">
        <w:tab/>
      </w:r>
      <w:r w:rsidR="00C654F0" w:rsidRPr="00C70452">
        <w:tab/>
      </w:r>
      <w:r w:rsidR="00C654F0" w:rsidRPr="00C70452">
        <w:tab/>
        <w:t xml:space="preserve">      </w:t>
      </w:r>
      <w:r w:rsidR="001A62F8" w:rsidRPr="00C70452">
        <w:t xml:space="preserve"> </w:t>
      </w:r>
      <w:r w:rsidR="00C654F0" w:rsidRPr="00C70452">
        <w:t xml:space="preserve"> </w:t>
      </w:r>
      <w:r w:rsidR="00C654F0" w:rsidRPr="00C70452">
        <w:rPr>
          <w:b/>
        </w:rPr>
        <w:t>___/4p</w:t>
      </w:r>
    </w:p>
    <w:p w:rsidR="00F152F2" w:rsidRPr="00C70452" w:rsidRDefault="00F152F2" w:rsidP="000103FF">
      <w:pPr>
        <w:widowControl w:val="0"/>
        <w:jc w:val="both"/>
      </w:pPr>
      <w:r w:rsidRPr="00C70452">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20920" w:rsidRPr="00C70452" w:rsidRDefault="00F20920" w:rsidP="00F26084">
      <w:pPr>
        <w:widowControl w:val="0"/>
        <w:numPr>
          <w:ilvl w:val="0"/>
          <w:numId w:val="16"/>
        </w:numPr>
        <w:spacing w:before="120"/>
        <w:ind w:left="357" w:hanging="357"/>
        <w:jc w:val="both"/>
      </w:pPr>
      <w:r w:rsidRPr="00C70452">
        <w:t>Riporta 4 comportamenti per prevenire le malattie a trasmissione oro-fecale</w:t>
      </w:r>
      <w:r w:rsidR="009E63F2" w:rsidRPr="00C70452">
        <w:t>.</w:t>
      </w:r>
      <w:r w:rsidR="00C654F0" w:rsidRPr="00C70452">
        <w:t xml:space="preserve">                                </w:t>
      </w:r>
      <w:r w:rsidR="00C654F0" w:rsidRPr="00C70452">
        <w:rPr>
          <w:b/>
        </w:rPr>
        <w:t>___/4p</w:t>
      </w:r>
    </w:p>
    <w:p w:rsidR="00F20920" w:rsidRPr="00C70452" w:rsidRDefault="00F20920" w:rsidP="000103FF">
      <w:pPr>
        <w:widowControl w:val="0"/>
        <w:jc w:val="both"/>
      </w:pPr>
      <w:r w:rsidRPr="00C7045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20920" w:rsidRPr="00C70452" w:rsidRDefault="00F20920" w:rsidP="00F26084">
      <w:pPr>
        <w:widowControl w:val="0"/>
        <w:numPr>
          <w:ilvl w:val="0"/>
          <w:numId w:val="16"/>
        </w:numPr>
        <w:spacing w:before="120"/>
        <w:ind w:left="357" w:hanging="357"/>
        <w:jc w:val="both"/>
        <w:rPr>
          <w:b/>
        </w:rPr>
      </w:pPr>
      <w:r w:rsidRPr="00C70452">
        <w:t>Riporta 4 comportamenti per prevenire l’AIDS</w:t>
      </w:r>
      <w:r w:rsidR="009E63F2" w:rsidRPr="00C70452">
        <w:t>.</w:t>
      </w:r>
      <w:r w:rsidR="00C654F0" w:rsidRPr="00C70452">
        <w:t xml:space="preserve"> </w:t>
      </w:r>
      <w:r w:rsidR="00C654F0" w:rsidRPr="00C70452">
        <w:tab/>
      </w:r>
      <w:r w:rsidR="00C654F0" w:rsidRPr="00C70452">
        <w:tab/>
      </w:r>
      <w:r w:rsidR="00C654F0" w:rsidRPr="00C70452">
        <w:tab/>
      </w:r>
      <w:r w:rsidR="00C654F0" w:rsidRPr="00C70452">
        <w:tab/>
      </w:r>
      <w:r w:rsidR="00C654F0" w:rsidRPr="00C70452">
        <w:tab/>
      </w:r>
      <w:r w:rsidR="00C654F0" w:rsidRPr="00C70452">
        <w:tab/>
        <w:t xml:space="preserve">        </w:t>
      </w:r>
      <w:r w:rsidR="00C654F0" w:rsidRPr="00C70452">
        <w:rPr>
          <w:b/>
        </w:rPr>
        <w:t>___/4p</w:t>
      </w:r>
    </w:p>
    <w:p w:rsidR="00336398" w:rsidRPr="00C70452" w:rsidRDefault="00336398" w:rsidP="000103FF">
      <w:pPr>
        <w:widowControl w:val="0"/>
        <w:jc w:val="both"/>
      </w:pPr>
      <w:r w:rsidRPr="00C7045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654F0" w:rsidRPr="00C70452" w:rsidRDefault="008727B5" w:rsidP="00F26084">
      <w:pPr>
        <w:widowControl w:val="0"/>
        <w:numPr>
          <w:ilvl w:val="0"/>
          <w:numId w:val="16"/>
        </w:numPr>
        <w:spacing w:before="120"/>
        <w:ind w:left="357" w:hanging="357"/>
        <w:jc w:val="both"/>
      </w:pPr>
      <w:r w:rsidRPr="00C70452">
        <w:t>Riporta gli effetti collaterali o l’effetto collaterale maggiore per la salute legato alla diagnosi di AIDS</w:t>
      </w:r>
      <w:r w:rsidR="009E63F2" w:rsidRPr="00C70452">
        <w:t>.</w:t>
      </w:r>
    </w:p>
    <w:p w:rsidR="00336398" w:rsidRPr="00C70452" w:rsidRDefault="00C654F0" w:rsidP="000103FF">
      <w:pPr>
        <w:widowControl w:val="0"/>
        <w:tabs>
          <w:tab w:val="left" w:pos="284"/>
        </w:tabs>
        <w:jc w:val="both"/>
        <w:rPr>
          <w:b/>
        </w:rPr>
      </w:pPr>
      <w:r w:rsidRPr="00C70452">
        <w:t xml:space="preserve"> </w:t>
      </w:r>
      <w:r w:rsidRPr="00C70452">
        <w:tab/>
      </w:r>
      <w:r w:rsidRPr="00C70452">
        <w:tab/>
      </w:r>
      <w:r w:rsidRPr="00C70452">
        <w:tab/>
      </w:r>
      <w:r w:rsidRPr="00C70452">
        <w:tab/>
      </w:r>
      <w:r w:rsidRPr="00C70452">
        <w:tab/>
      </w:r>
      <w:r w:rsidRPr="00C70452">
        <w:tab/>
      </w:r>
      <w:r w:rsidRPr="00C70452">
        <w:tab/>
      </w:r>
      <w:r w:rsidRPr="00C70452">
        <w:tab/>
      </w:r>
      <w:r w:rsidRPr="00C70452">
        <w:tab/>
      </w:r>
      <w:r w:rsidRPr="00C70452">
        <w:tab/>
      </w:r>
      <w:r w:rsidRPr="00C70452">
        <w:tab/>
      </w:r>
      <w:r w:rsidRPr="00C70452">
        <w:tab/>
      </w:r>
      <w:r w:rsidRPr="00C70452">
        <w:tab/>
      </w:r>
      <w:r w:rsidRPr="00C70452">
        <w:tab/>
        <w:t xml:space="preserve">       </w:t>
      </w:r>
      <w:r w:rsidRPr="00C70452">
        <w:rPr>
          <w:b/>
        </w:rPr>
        <w:t>___/3p</w:t>
      </w:r>
      <w:r w:rsidR="008727B5" w:rsidRPr="00C70452">
        <w:rPr>
          <w:b/>
        </w:rPr>
        <w:t xml:space="preserve"> </w:t>
      </w:r>
    </w:p>
    <w:p w:rsidR="008727B5" w:rsidRPr="00C70452" w:rsidRDefault="008727B5" w:rsidP="000103FF">
      <w:pPr>
        <w:widowControl w:val="0"/>
        <w:jc w:val="both"/>
      </w:pPr>
      <w:r w:rsidRPr="00C70452">
        <w:t>____________________________________________________________________________________________________________________________________________________________________________</w:t>
      </w:r>
    </w:p>
    <w:p w:rsidR="00F20920" w:rsidRPr="00C70452" w:rsidRDefault="00D96385" w:rsidP="00F26084">
      <w:pPr>
        <w:widowControl w:val="0"/>
        <w:numPr>
          <w:ilvl w:val="0"/>
          <w:numId w:val="16"/>
        </w:numPr>
        <w:spacing w:before="120"/>
        <w:ind w:left="357" w:hanging="357"/>
        <w:jc w:val="both"/>
        <w:rPr>
          <w:b/>
        </w:rPr>
      </w:pPr>
      <w:r w:rsidRPr="00C70452">
        <w:t xml:space="preserve">Quali infezioni virali possono favorire lo sviluppo di un carcinoma al fegato? </w:t>
      </w:r>
      <w:r w:rsidR="00C654F0" w:rsidRPr="00C70452">
        <w:tab/>
        <w:t xml:space="preserve">     </w:t>
      </w:r>
      <w:r w:rsidR="004A277E" w:rsidRPr="00C70452">
        <w:t xml:space="preserve"> </w:t>
      </w:r>
      <w:r w:rsidR="00C654F0" w:rsidRPr="00C70452">
        <w:t xml:space="preserve"> </w:t>
      </w:r>
      <w:r w:rsidR="0099504A" w:rsidRPr="00C70452">
        <w:t xml:space="preserve"> </w:t>
      </w:r>
      <w:r w:rsidR="00F03FE9" w:rsidRPr="00C70452">
        <w:t xml:space="preserve">          </w:t>
      </w:r>
      <w:r w:rsidR="00C654F0" w:rsidRPr="00C70452">
        <w:rPr>
          <w:b/>
        </w:rPr>
        <w:t>___/2p</w:t>
      </w:r>
    </w:p>
    <w:p w:rsidR="00E47233" w:rsidRPr="00C70452" w:rsidRDefault="00D96385" w:rsidP="000103FF">
      <w:pPr>
        <w:widowControl w:val="0"/>
        <w:jc w:val="both"/>
      </w:pPr>
      <w:r w:rsidRPr="00C70452">
        <w:t>__________________________________________________________________</w:t>
      </w:r>
      <w:r w:rsidR="00C654F0" w:rsidRPr="00C70452">
        <w:t>_</w:t>
      </w:r>
      <w:r w:rsidRPr="00C70452">
        <w:t>_________________</w:t>
      </w:r>
    </w:p>
    <w:p w:rsidR="00E47233" w:rsidRPr="00C70452" w:rsidRDefault="004A277E" w:rsidP="00F26084">
      <w:pPr>
        <w:widowControl w:val="0"/>
        <w:numPr>
          <w:ilvl w:val="0"/>
          <w:numId w:val="16"/>
        </w:numPr>
        <w:spacing w:before="120"/>
        <w:ind w:left="357" w:hanging="357"/>
        <w:jc w:val="both"/>
      </w:pPr>
      <w:r w:rsidRPr="00C70452">
        <w:t>Indica</w:t>
      </w:r>
      <w:r w:rsidR="00E47233" w:rsidRPr="00C70452">
        <w:t xml:space="preserve"> i tipi di infezione </w:t>
      </w:r>
      <w:r w:rsidR="00646470" w:rsidRPr="00C70452">
        <w:t>provocate</w:t>
      </w:r>
      <w:r w:rsidR="00E47233" w:rsidRPr="00C70452">
        <w:t xml:space="preserve"> dalle salmonelle</w:t>
      </w:r>
      <w:r w:rsidR="009E63F2" w:rsidRPr="00C70452">
        <w:t>.</w:t>
      </w:r>
      <w:r w:rsidR="00E47233" w:rsidRPr="00C70452">
        <w:t xml:space="preserve">                                                                   </w:t>
      </w:r>
      <w:r w:rsidR="00E47233" w:rsidRPr="00C70452">
        <w:rPr>
          <w:b/>
        </w:rPr>
        <w:t>___/2p</w:t>
      </w:r>
    </w:p>
    <w:p w:rsidR="00E47233" w:rsidRPr="00C70452" w:rsidRDefault="00E47233" w:rsidP="00E47233">
      <w:pPr>
        <w:widowControl w:val="0"/>
        <w:jc w:val="both"/>
      </w:pPr>
      <w:r w:rsidRPr="00C70452">
        <w:t>_______________________________________________________________________________________</w:t>
      </w:r>
    </w:p>
    <w:p w:rsidR="00646470" w:rsidRPr="00C70452" w:rsidRDefault="00E47233" w:rsidP="00646470">
      <w:pPr>
        <w:widowControl w:val="0"/>
        <w:jc w:val="both"/>
      </w:pPr>
      <w:r w:rsidRPr="00C70452">
        <w:t>_______________________________________________________________________________________</w:t>
      </w:r>
    </w:p>
    <w:p w:rsidR="00646470" w:rsidRPr="00C70452" w:rsidRDefault="00646470" w:rsidP="00F26084">
      <w:pPr>
        <w:widowControl w:val="0"/>
        <w:numPr>
          <w:ilvl w:val="0"/>
          <w:numId w:val="16"/>
        </w:numPr>
        <w:spacing w:before="120"/>
        <w:ind w:left="357" w:hanging="357"/>
        <w:jc w:val="both"/>
        <w:rPr>
          <w:b/>
        </w:rPr>
      </w:pPr>
      <w:r w:rsidRPr="00C70452">
        <w:t xml:space="preserve">Indica come deve essere progettata la rete idrica e come deve essere gestita per prevenire il pericolo derivante dalla legionella pneumophila.                                                               </w:t>
      </w:r>
      <w:r w:rsidR="004A277E" w:rsidRPr="00C70452">
        <w:t xml:space="preserve">         </w:t>
      </w:r>
      <w:r w:rsidRPr="00C70452">
        <w:t xml:space="preserve">           </w:t>
      </w:r>
      <w:r w:rsidRPr="00C70452">
        <w:rPr>
          <w:b/>
        </w:rPr>
        <w:t>___/</w:t>
      </w:r>
      <w:r w:rsidR="00D95128" w:rsidRPr="00C70452">
        <w:rPr>
          <w:b/>
        </w:rPr>
        <w:t>5</w:t>
      </w:r>
      <w:r w:rsidRPr="00C70452">
        <w:rPr>
          <w:b/>
        </w:rPr>
        <w:t>p</w:t>
      </w:r>
    </w:p>
    <w:p w:rsidR="00646470" w:rsidRPr="00C70452" w:rsidRDefault="00646470" w:rsidP="00646470">
      <w:pPr>
        <w:widowControl w:val="0"/>
        <w:jc w:val="both"/>
      </w:pPr>
      <w:r w:rsidRPr="00C70452">
        <w:t>_______________________________________________________________________________________</w:t>
      </w:r>
    </w:p>
    <w:p w:rsidR="00646470" w:rsidRPr="00C70452" w:rsidRDefault="00646470" w:rsidP="00646470">
      <w:pPr>
        <w:widowControl w:val="0"/>
        <w:jc w:val="both"/>
      </w:pPr>
      <w:r w:rsidRPr="00C70452">
        <w:t>_______________________________________________________________________________________</w:t>
      </w:r>
    </w:p>
    <w:p w:rsidR="00646470" w:rsidRPr="00C70452" w:rsidRDefault="00646470" w:rsidP="00646470">
      <w:pPr>
        <w:widowControl w:val="0"/>
        <w:jc w:val="both"/>
      </w:pPr>
      <w:r w:rsidRPr="00C70452">
        <w:t>_______________________________________________________________________________________</w:t>
      </w:r>
    </w:p>
    <w:p w:rsidR="00646470" w:rsidRPr="00C70452" w:rsidRDefault="00646470" w:rsidP="00646470">
      <w:pPr>
        <w:widowControl w:val="0"/>
        <w:jc w:val="both"/>
      </w:pPr>
      <w:r w:rsidRPr="00C70452">
        <w:t>_______________________________________________________________________________________</w:t>
      </w:r>
    </w:p>
    <w:p w:rsidR="00646470" w:rsidRPr="00C70452" w:rsidRDefault="00646470" w:rsidP="00646470">
      <w:pPr>
        <w:widowControl w:val="0"/>
        <w:jc w:val="both"/>
      </w:pPr>
      <w:r w:rsidRPr="00C70452">
        <w:t>_______________________________________________________________________________________</w:t>
      </w:r>
    </w:p>
    <w:p w:rsidR="00646470" w:rsidRPr="00C70452" w:rsidRDefault="00646470" w:rsidP="00646470">
      <w:pPr>
        <w:widowControl w:val="0"/>
        <w:jc w:val="both"/>
        <w:rPr>
          <w:b/>
        </w:rPr>
      </w:pPr>
      <w:r w:rsidRPr="00C70452">
        <w:t>_______________________________________________________________________________________</w:t>
      </w:r>
    </w:p>
    <w:p w:rsidR="00646470" w:rsidRDefault="00646470" w:rsidP="00646470">
      <w:pPr>
        <w:widowControl w:val="0"/>
        <w:jc w:val="both"/>
        <w:rPr>
          <w:b/>
          <w:color w:val="00B050"/>
        </w:rPr>
      </w:pPr>
    </w:p>
    <w:p w:rsidR="000A4009" w:rsidRDefault="000A4009" w:rsidP="00646470">
      <w:pPr>
        <w:widowControl w:val="0"/>
        <w:jc w:val="both"/>
        <w:rPr>
          <w:b/>
          <w:color w:val="00B050"/>
        </w:rPr>
      </w:pPr>
    </w:p>
    <w:p w:rsidR="000A4009" w:rsidRDefault="000A4009" w:rsidP="00646470">
      <w:pPr>
        <w:widowControl w:val="0"/>
        <w:jc w:val="both"/>
        <w:rPr>
          <w:b/>
          <w:color w:val="00B050"/>
        </w:rPr>
      </w:pPr>
    </w:p>
    <w:p w:rsidR="000A4009" w:rsidRDefault="000A4009" w:rsidP="00646470">
      <w:pPr>
        <w:widowControl w:val="0"/>
        <w:jc w:val="both"/>
        <w:rPr>
          <w:b/>
          <w:color w:val="00B050"/>
        </w:rPr>
      </w:pPr>
    </w:p>
    <w:p w:rsidR="000A4009" w:rsidRDefault="000A4009" w:rsidP="00646470">
      <w:pPr>
        <w:widowControl w:val="0"/>
        <w:jc w:val="both"/>
        <w:rPr>
          <w:b/>
          <w:color w:val="00B050"/>
        </w:rPr>
      </w:pPr>
    </w:p>
    <w:p w:rsidR="000A4009" w:rsidRDefault="000A4009" w:rsidP="00646470">
      <w:pPr>
        <w:widowControl w:val="0"/>
        <w:jc w:val="both"/>
        <w:rPr>
          <w:b/>
          <w:color w:val="00B050"/>
        </w:rPr>
      </w:pPr>
    </w:p>
    <w:p w:rsidR="000A4009" w:rsidRDefault="000A4009" w:rsidP="00646470">
      <w:pPr>
        <w:widowControl w:val="0"/>
        <w:jc w:val="both"/>
        <w:rPr>
          <w:b/>
          <w:color w:val="00B050"/>
        </w:rPr>
      </w:pPr>
    </w:p>
    <w:p w:rsidR="000A4009" w:rsidRDefault="000A4009" w:rsidP="00646470">
      <w:pPr>
        <w:widowControl w:val="0"/>
        <w:jc w:val="both"/>
        <w:rPr>
          <w:b/>
          <w:color w:val="00B050"/>
        </w:rPr>
      </w:pPr>
    </w:p>
    <w:p w:rsidR="000A4009" w:rsidRDefault="000A4009" w:rsidP="00646470">
      <w:pPr>
        <w:widowControl w:val="0"/>
        <w:jc w:val="both"/>
        <w:rPr>
          <w:b/>
          <w:color w:val="00B050"/>
        </w:rPr>
      </w:pPr>
    </w:p>
    <w:p w:rsidR="000A4009" w:rsidRDefault="000A4009" w:rsidP="00646470">
      <w:pPr>
        <w:widowControl w:val="0"/>
        <w:jc w:val="both"/>
        <w:rPr>
          <w:b/>
          <w:color w:val="00B050"/>
        </w:rPr>
      </w:pPr>
    </w:p>
    <w:p w:rsidR="000A4009" w:rsidRDefault="000A4009" w:rsidP="00646470">
      <w:pPr>
        <w:widowControl w:val="0"/>
        <w:jc w:val="both"/>
        <w:rPr>
          <w:b/>
          <w:color w:val="00B050"/>
        </w:rPr>
      </w:pPr>
    </w:p>
    <w:p w:rsidR="000A4009" w:rsidRDefault="000A4009" w:rsidP="00646470">
      <w:pPr>
        <w:widowControl w:val="0"/>
        <w:jc w:val="both"/>
        <w:rPr>
          <w:b/>
          <w:color w:val="00B050"/>
        </w:rPr>
      </w:pPr>
    </w:p>
    <w:p w:rsidR="000A4009" w:rsidRDefault="000A4009" w:rsidP="00646470">
      <w:pPr>
        <w:widowControl w:val="0"/>
        <w:jc w:val="both"/>
        <w:rPr>
          <w:b/>
          <w:color w:val="00B050"/>
        </w:rPr>
      </w:pPr>
    </w:p>
    <w:p w:rsidR="000A4009" w:rsidRDefault="000A4009" w:rsidP="00646470">
      <w:pPr>
        <w:widowControl w:val="0"/>
        <w:jc w:val="both"/>
        <w:rPr>
          <w:b/>
          <w:color w:val="00B050"/>
        </w:rPr>
      </w:pPr>
    </w:p>
    <w:p w:rsidR="000A4009" w:rsidRDefault="000A4009" w:rsidP="00646470">
      <w:pPr>
        <w:widowControl w:val="0"/>
        <w:jc w:val="both"/>
        <w:rPr>
          <w:b/>
          <w:color w:val="00B050"/>
        </w:rPr>
      </w:pPr>
    </w:p>
    <w:p w:rsidR="000A4009" w:rsidRDefault="000A4009" w:rsidP="00646470">
      <w:pPr>
        <w:widowControl w:val="0"/>
        <w:jc w:val="both"/>
        <w:rPr>
          <w:b/>
          <w:color w:val="00B050"/>
        </w:rPr>
      </w:pPr>
    </w:p>
    <w:p w:rsidR="000A4009" w:rsidRDefault="000A4009" w:rsidP="00646470">
      <w:pPr>
        <w:widowControl w:val="0"/>
        <w:jc w:val="both"/>
        <w:rPr>
          <w:b/>
          <w:color w:val="00B050"/>
        </w:rPr>
      </w:pPr>
    </w:p>
    <w:p w:rsidR="000A4009" w:rsidRDefault="000A4009" w:rsidP="00646470">
      <w:pPr>
        <w:widowControl w:val="0"/>
        <w:jc w:val="both"/>
        <w:rPr>
          <w:b/>
          <w:color w:val="00B050"/>
        </w:rPr>
      </w:pPr>
    </w:p>
    <w:p w:rsidR="000A4009" w:rsidRDefault="000A4009" w:rsidP="000A4009">
      <w:pPr>
        <w:pStyle w:val="normalcomic"/>
        <w:rPr>
          <w:rFonts w:ascii="Times New Roman" w:hAnsi="Times New Roman"/>
          <w:color w:val="FF0000"/>
          <w:sz w:val="24"/>
        </w:rPr>
      </w:pPr>
      <w:r w:rsidRPr="000A4009">
        <w:rPr>
          <w:rFonts w:ascii="Times New Roman" w:hAnsi="Times New Roman"/>
          <w:b/>
          <w:smallCaps/>
          <w:color w:val="FF0000"/>
          <w:sz w:val="22"/>
          <w:szCs w:val="22"/>
        </w:rPr>
        <w:lastRenderedPageBreak/>
        <w:t>CRITERI DI VALUTAZIONE</w:t>
      </w:r>
    </w:p>
    <w:p w:rsidR="000A4009" w:rsidRPr="000A4009" w:rsidRDefault="000A4009" w:rsidP="000A4009">
      <w:pPr>
        <w:pStyle w:val="normalcomic"/>
        <w:rPr>
          <w:rFonts w:ascii="Times New Roman" w:hAnsi="Times New Roman"/>
          <w:color w:val="FF0000"/>
          <w:sz w:val="24"/>
        </w:rPr>
      </w:pPr>
    </w:p>
    <w:p w:rsidR="000A4009" w:rsidRPr="00576099" w:rsidRDefault="000A4009" w:rsidP="000A4009">
      <w:pPr>
        <w:pStyle w:val="normalcomic"/>
        <w:jc w:val="both"/>
        <w:rPr>
          <w:rFonts w:ascii="Times New Roman" w:hAnsi="Times New Roman"/>
          <w:sz w:val="22"/>
          <w:szCs w:val="22"/>
          <w:u w:val="single"/>
        </w:rPr>
      </w:pPr>
      <w:r w:rsidRPr="00576099">
        <w:rPr>
          <w:rFonts w:ascii="Times New Roman" w:hAnsi="Times New Roman"/>
          <w:sz w:val="22"/>
          <w:szCs w:val="22"/>
          <w:u w:val="single"/>
        </w:rPr>
        <w:t>Punteggio massimo</w:t>
      </w:r>
      <w:r>
        <w:rPr>
          <w:rFonts w:ascii="Times New Roman" w:hAnsi="Times New Roman"/>
          <w:sz w:val="22"/>
          <w:szCs w:val="22"/>
          <w:u w:val="single"/>
        </w:rPr>
        <w:t xml:space="preserve"> della</w:t>
      </w:r>
      <w:r w:rsidRPr="00576099">
        <w:rPr>
          <w:rFonts w:ascii="Times New Roman" w:hAnsi="Times New Roman"/>
          <w:sz w:val="22"/>
          <w:szCs w:val="22"/>
          <w:u w:val="single"/>
        </w:rPr>
        <w:t xml:space="preserve"> prova</w:t>
      </w:r>
      <w:r w:rsidRPr="00576099">
        <w:rPr>
          <w:rFonts w:ascii="Times New Roman" w:hAnsi="Times New Roman"/>
          <w:b/>
          <w:smallCaps/>
          <w:sz w:val="22"/>
          <w:szCs w:val="22"/>
          <w:u w:val="single"/>
        </w:rPr>
        <w:t xml:space="preserve">:  </w:t>
      </w:r>
      <w:r w:rsidRPr="0099504A">
        <w:rPr>
          <w:rFonts w:ascii="Times New Roman" w:hAnsi="Times New Roman"/>
          <w:b/>
          <w:smallCaps/>
          <w:sz w:val="22"/>
          <w:szCs w:val="22"/>
          <w:u w:val="single"/>
        </w:rPr>
        <w:t>100  punti</w:t>
      </w:r>
      <w:r w:rsidRPr="0099504A">
        <w:rPr>
          <w:rFonts w:ascii="Times New Roman" w:hAnsi="Times New Roman"/>
          <w:sz w:val="22"/>
          <w:szCs w:val="22"/>
          <w:u w:val="single"/>
        </w:rPr>
        <w:t xml:space="preserve">; sufficienza a partire da  </w:t>
      </w:r>
      <w:r w:rsidRPr="002927F8">
        <w:rPr>
          <w:rFonts w:ascii="Times New Roman" w:hAnsi="Times New Roman"/>
          <w:smallCaps/>
          <w:sz w:val="22"/>
          <w:szCs w:val="22"/>
          <w:u w:val="single"/>
        </w:rPr>
        <w:t>60</w:t>
      </w:r>
      <w:r w:rsidRPr="002927F8">
        <w:rPr>
          <w:rFonts w:ascii="Times New Roman" w:hAnsi="Times New Roman"/>
          <w:b/>
          <w:smallCaps/>
          <w:sz w:val="22"/>
          <w:szCs w:val="22"/>
          <w:u w:val="single"/>
        </w:rPr>
        <w:t xml:space="preserve">  punti</w:t>
      </w:r>
      <w:r w:rsidRPr="00576099">
        <w:rPr>
          <w:rFonts w:ascii="Times New Roman" w:hAnsi="Times New Roman"/>
          <w:sz w:val="22"/>
          <w:szCs w:val="22"/>
          <w:u w:val="single"/>
        </w:rPr>
        <w:t xml:space="preserve"> (60% punteggio massimo). </w:t>
      </w:r>
    </w:p>
    <w:p w:rsidR="000A4009" w:rsidRPr="00003B22" w:rsidRDefault="000A4009" w:rsidP="000A4009">
      <w:pPr>
        <w:pStyle w:val="normalcomic"/>
        <w:numPr>
          <w:ilvl w:val="0"/>
          <w:numId w:val="37"/>
        </w:numPr>
        <w:tabs>
          <w:tab w:val="left" w:pos="142"/>
        </w:tabs>
        <w:ind w:left="0" w:firstLine="0"/>
        <w:jc w:val="both"/>
        <w:rPr>
          <w:rFonts w:ascii="Times New Roman" w:hAnsi="Times New Roman"/>
          <w:sz w:val="22"/>
          <w:szCs w:val="22"/>
        </w:rPr>
      </w:pPr>
      <w:r w:rsidRPr="00003B22">
        <w:rPr>
          <w:rFonts w:ascii="Times New Roman" w:hAnsi="Times New Roman"/>
          <w:sz w:val="22"/>
          <w:szCs w:val="22"/>
        </w:rPr>
        <w:t xml:space="preserve">Abbinamenti: è attribuito il punteggio indicato a lato nel caso di risposta corretta; 0p per risposta errata o non data. </w:t>
      </w:r>
    </w:p>
    <w:p w:rsidR="000A4009" w:rsidRPr="00003B22" w:rsidRDefault="000A4009" w:rsidP="000A4009">
      <w:pPr>
        <w:pStyle w:val="normalcomic"/>
        <w:numPr>
          <w:ilvl w:val="0"/>
          <w:numId w:val="37"/>
        </w:numPr>
        <w:tabs>
          <w:tab w:val="left" w:pos="142"/>
        </w:tabs>
        <w:ind w:left="0" w:firstLine="0"/>
        <w:jc w:val="both"/>
        <w:rPr>
          <w:rFonts w:ascii="Times New Roman" w:hAnsi="Times New Roman"/>
          <w:sz w:val="22"/>
          <w:szCs w:val="22"/>
        </w:rPr>
      </w:pPr>
      <w:r w:rsidRPr="00003B22">
        <w:rPr>
          <w:rFonts w:ascii="Times New Roman" w:hAnsi="Times New Roman"/>
          <w:sz w:val="22"/>
          <w:szCs w:val="22"/>
        </w:rPr>
        <w:t>Co</w:t>
      </w:r>
      <w:r>
        <w:rPr>
          <w:rFonts w:ascii="Times New Roman" w:hAnsi="Times New Roman"/>
          <w:sz w:val="22"/>
          <w:szCs w:val="22"/>
        </w:rPr>
        <w:t>mpletamento,</w:t>
      </w:r>
      <w:r w:rsidRPr="00003B22">
        <w:rPr>
          <w:rFonts w:ascii="Times New Roman" w:hAnsi="Times New Roman"/>
          <w:sz w:val="22"/>
          <w:szCs w:val="22"/>
        </w:rPr>
        <w:t xml:space="preserve"> vero o falso con motivazione delle affermazioni false: è</w:t>
      </w:r>
      <w:r>
        <w:rPr>
          <w:rFonts w:ascii="Times New Roman" w:hAnsi="Times New Roman"/>
          <w:sz w:val="22"/>
          <w:szCs w:val="22"/>
        </w:rPr>
        <w:t xml:space="preserve"> attribuito il punteggio</w:t>
      </w:r>
      <w:r w:rsidRPr="00003B22">
        <w:rPr>
          <w:rFonts w:ascii="Times New Roman" w:hAnsi="Times New Roman"/>
          <w:sz w:val="22"/>
          <w:szCs w:val="22"/>
        </w:rPr>
        <w:t xml:space="preserve"> indicato a lato nel caso di risposta corretta e terminologia appropriata; </w:t>
      </w:r>
      <w:r>
        <w:rPr>
          <w:rFonts w:ascii="Times New Roman" w:hAnsi="Times New Roman"/>
          <w:sz w:val="22"/>
          <w:szCs w:val="22"/>
        </w:rPr>
        <w:t>sono sottratti al punteggio massimo da 0,5p a 1</w:t>
      </w:r>
      <w:r w:rsidRPr="00003B22">
        <w:rPr>
          <w:rFonts w:ascii="Times New Roman" w:hAnsi="Times New Roman"/>
          <w:sz w:val="22"/>
          <w:szCs w:val="22"/>
        </w:rPr>
        <w:t>p</w:t>
      </w:r>
      <w:r>
        <w:rPr>
          <w:rFonts w:ascii="Times New Roman" w:hAnsi="Times New Roman"/>
          <w:sz w:val="22"/>
          <w:szCs w:val="22"/>
        </w:rPr>
        <w:t>, in funzione del quesito,</w:t>
      </w:r>
      <w:r w:rsidRPr="00003B22">
        <w:rPr>
          <w:rFonts w:ascii="Times New Roman" w:hAnsi="Times New Roman"/>
          <w:sz w:val="22"/>
          <w:szCs w:val="22"/>
        </w:rPr>
        <w:t xml:space="preserve"> per imprecisioni nella terminologia ed errori non gravi nei contenuti; 0p per errori gravi o riposta non data. </w:t>
      </w:r>
    </w:p>
    <w:p w:rsidR="000A4009" w:rsidRPr="003254D1" w:rsidRDefault="000A4009" w:rsidP="000A4009">
      <w:pPr>
        <w:pStyle w:val="normalcomic"/>
        <w:numPr>
          <w:ilvl w:val="0"/>
          <w:numId w:val="37"/>
        </w:numPr>
        <w:tabs>
          <w:tab w:val="left" w:pos="142"/>
        </w:tabs>
        <w:ind w:left="0" w:firstLine="0"/>
        <w:jc w:val="both"/>
      </w:pPr>
      <w:r w:rsidRPr="00B53A1D">
        <w:rPr>
          <w:rFonts w:ascii="Times New Roman" w:hAnsi="Times New Roman"/>
          <w:sz w:val="22"/>
          <w:szCs w:val="22"/>
        </w:rPr>
        <w:t xml:space="preserve">Quesiti a risposta aperta e brevi definizioni: è attribuito il punteggio massimo indicato a lato nel caso di risposta corretta ed appropriata nel contenuto, nell’organizzazione logica e nella terminologia; </w:t>
      </w:r>
      <w:r>
        <w:rPr>
          <w:rFonts w:ascii="Times New Roman" w:hAnsi="Times New Roman"/>
          <w:sz w:val="22"/>
          <w:szCs w:val="22"/>
        </w:rPr>
        <w:t>l’</w:t>
      </w:r>
      <w:r w:rsidRPr="00091623">
        <w:rPr>
          <w:rFonts w:ascii="Times New Roman" w:hAnsi="Times New Roman"/>
          <w:sz w:val="22"/>
          <w:szCs w:val="22"/>
        </w:rPr>
        <w:t>80</w:t>
      </w:r>
      <w:r>
        <w:rPr>
          <w:rFonts w:ascii="Times New Roman" w:hAnsi="Times New Roman"/>
          <w:sz w:val="22"/>
          <w:szCs w:val="22"/>
        </w:rPr>
        <w:t>-70</w:t>
      </w:r>
      <w:r w:rsidRPr="00091623">
        <w:rPr>
          <w:rFonts w:ascii="Times New Roman" w:hAnsi="Times New Roman"/>
          <w:sz w:val="22"/>
          <w:szCs w:val="22"/>
        </w:rPr>
        <w:t xml:space="preserve">% </w:t>
      </w:r>
      <w:r>
        <w:rPr>
          <w:rFonts w:ascii="Times New Roman" w:hAnsi="Times New Roman"/>
          <w:sz w:val="22"/>
          <w:szCs w:val="22"/>
        </w:rPr>
        <w:t xml:space="preserve">del punteggio massimo nel caso di risposta </w:t>
      </w:r>
      <w:r w:rsidRPr="00091623">
        <w:rPr>
          <w:rFonts w:ascii="Times New Roman" w:hAnsi="Times New Roman"/>
          <w:sz w:val="22"/>
          <w:szCs w:val="22"/>
        </w:rPr>
        <w:t>completa, con lievi imprecisioni</w:t>
      </w:r>
      <w:r>
        <w:rPr>
          <w:rFonts w:ascii="Times New Roman" w:hAnsi="Times New Roman"/>
          <w:sz w:val="22"/>
          <w:szCs w:val="22"/>
        </w:rPr>
        <w:t xml:space="preserve"> </w:t>
      </w:r>
      <w:r w:rsidRPr="00B53A1D">
        <w:rPr>
          <w:rFonts w:ascii="Times New Roman" w:hAnsi="Times New Roman"/>
          <w:sz w:val="22"/>
          <w:szCs w:val="22"/>
        </w:rPr>
        <w:t>nel contenuto, nell’organizzazione logica e nella terminologia</w:t>
      </w:r>
      <w:r w:rsidRPr="00091623">
        <w:rPr>
          <w:rFonts w:ascii="Times New Roman" w:hAnsi="Times New Roman"/>
          <w:sz w:val="22"/>
          <w:szCs w:val="22"/>
        </w:rPr>
        <w:t xml:space="preserve">; </w:t>
      </w:r>
      <w:r>
        <w:rPr>
          <w:rFonts w:ascii="Times New Roman" w:hAnsi="Times New Roman"/>
          <w:sz w:val="22"/>
          <w:szCs w:val="22"/>
        </w:rPr>
        <w:t xml:space="preserve">il 60% nel caso di risposta </w:t>
      </w:r>
      <w:r w:rsidRPr="00091623">
        <w:rPr>
          <w:rFonts w:ascii="Times New Roman" w:hAnsi="Times New Roman"/>
          <w:sz w:val="22"/>
          <w:szCs w:val="22"/>
        </w:rPr>
        <w:t xml:space="preserve">essenziale con lievi imprecisioni; </w:t>
      </w:r>
      <w:r>
        <w:rPr>
          <w:rFonts w:ascii="Times New Roman" w:hAnsi="Times New Roman"/>
          <w:sz w:val="22"/>
          <w:szCs w:val="22"/>
        </w:rPr>
        <w:t xml:space="preserve">il 50-40% nel caso di risposta </w:t>
      </w:r>
      <w:r w:rsidRPr="00091623">
        <w:rPr>
          <w:rFonts w:ascii="Times New Roman" w:hAnsi="Times New Roman"/>
          <w:sz w:val="22"/>
          <w:szCs w:val="22"/>
        </w:rPr>
        <w:t>incompleta e/o con alcuni errori</w:t>
      </w:r>
      <w:r>
        <w:rPr>
          <w:rFonts w:ascii="Times New Roman" w:hAnsi="Times New Roman"/>
          <w:sz w:val="22"/>
          <w:szCs w:val="22"/>
        </w:rPr>
        <w:t xml:space="preserve"> non gravi; 0p </w:t>
      </w:r>
      <w:r w:rsidRPr="00091623">
        <w:rPr>
          <w:rFonts w:ascii="Times New Roman" w:hAnsi="Times New Roman"/>
          <w:sz w:val="22"/>
          <w:szCs w:val="22"/>
        </w:rPr>
        <w:t>gravi errori</w:t>
      </w:r>
      <w:r>
        <w:rPr>
          <w:rFonts w:ascii="Times New Roman" w:hAnsi="Times New Roman"/>
          <w:sz w:val="22"/>
          <w:szCs w:val="22"/>
        </w:rPr>
        <w:t xml:space="preserve"> o riposta non data.</w:t>
      </w:r>
    </w:p>
    <w:p w:rsidR="000A4009" w:rsidRDefault="000A4009" w:rsidP="000A4009">
      <w:pPr>
        <w:pStyle w:val="normalcomic"/>
        <w:ind w:left="284"/>
        <w:jc w:val="both"/>
        <w:rPr>
          <w:rFonts w:ascii="Times New Roman" w:hAnsi="Times New Roman"/>
          <w:sz w:val="22"/>
          <w:szCs w:val="22"/>
        </w:rPr>
      </w:pPr>
    </w:p>
    <w:p w:rsidR="000A4009" w:rsidRPr="003254D1" w:rsidRDefault="000A4009" w:rsidP="000A4009">
      <w:pPr>
        <w:widowControl w:val="0"/>
        <w:numPr>
          <w:ilvl w:val="0"/>
          <w:numId w:val="38"/>
        </w:numPr>
        <w:jc w:val="both"/>
      </w:pPr>
      <w:r>
        <w:t xml:space="preserve"> </w:t>
      </w:r>
      <w:r w:rsidRPr="003254D1">
        <w:t>Associa a ciascuna malattia la via di trasmissione più comune dell’agente eziologico tra quelle proposte</w:t>
      </w:r>
      <w:r w:rsidRPr="003254D1">
        <w:tab/>
      </w:r>
      <w:r w:rsidRPr="003254D1">
        <w:tab/>
      </w:r>
      <w:r w:rsidRPr="003254D1">
        <w:tab/>
      </w:r>
      <w:r w:rsidRPr="003254D1">
        <w:tab/>
      </w:r>
      <w:r w:rsidRPr="003254D1">
        <w:tab/>
      </w:r>
      <w:r w:rsidRPr="003254D1">
        <w:tab/>
      </w:r>
      <w:r w:rsidRPr="003254D1">
        <w:tab/>
      </w:r>
      <w:r w:rsidRPr="003254D1">
        <w:tab/>
      </w:r>
      <w:r w:rsidRPr="003254D1">
        <w:tab/>
      </w:r>
      <w:r w:rsidRPr="003254D1">
        <w:tab/>
      </w:r>
      <w:r w:rsidRPr="003254D1">
        <w:tab/>
      </w:r>
      <w:r w:rsidRPr="003254D1">
        <w:tab/>
      </w:r>
      <w:r>
        <w:t xml:space="preserve">  </w:t>
      </w:r>
      <w:r w:rsidRPr="00EE5BE7">
        <w:rPr>
          <w:sz w:val="22"/>
        </w:rPr>
        <w:t>(1p x 6)</w:t>
      </w:r>
      <w:r>
        <w:t xml:space="preserve">    </w:t>
      </w:r>
      <w:r w:rsidRPr="00EE5BE7">
        <w:rPr>
          <w:b/>
        </w:rPr>
        <w:t>___/6p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4111"/>
        <w:gridCol w:w="2552"/>
      </w:tblGrid>
      <w:tr w:rsidR="000A4009" w:rsidRPr="000B3E60" w:rsidTr="000A4009">
        <w:trPr>
          <w:jc w:val="center"/>
        </w:trPr>
        <w:tc>
          <w:tcPr>
            <w:tcW w:w="2943" w:type="dxa"/>
            <w:vAlign w:val="center"/>
          </w:tcPr>
          <w:p w:rsidR="000A4009" w:rsidRPr="000B3E60" w:rsidRDefault="000A4009" w:rsidP="000A4009">
            <w:pPr>
              <w:pStyle w:val="normalcomic"/>
              <w:jc w:val="center"/>
              <w:rPr>
                <w:rFonts w:ascii="Times New Roman" w:hAnsi="Times New Roman"/>
                <w:b/>
                <w:sz w:val="24"/>
              </w:rPr>
            </w:pPr>
            <w:r>
              <w:rPr>
                <w:rFonts w:ascii="Times New Roman" w:hAnsi="Times New Roman"/>
                <w:b/>
                <w:sz w:val="24"/>
              </w:rPr>
              <w:t>MALATTIA</w:t>
            </w:r>
          </w:p>
        </w:tc>
        <w:tc>
          <w:tcPr>
            <w:tcW w:w="4111" w:type="dxa"/>
            <w:vAlign w:val="center"/>
          </w:tcPr>
          <w:p w:rsidR="000A4009" w:rsidRPr="000B3E60" w:rsidRDefault="000A4009" w:rsidP="000A4009">
            <w:pPr>
              <w:pStyle w:val="normalcomic"/>
              <w:jc w:val="center"/>
              <w:rPr>
                <w:rFonts w:ascii="Times New Roman" w:hAnsi="Times New Roman"/>
                <w:b/>
                <w:sz w:val="24"/>
              </w:rPr>
            </w:pPr>
            <w:r>
              <w:rPr>
                <w:rFonts w:ascii="Times New Roman" w:hAnsi="Times New Roman"/>
                <w:b/>
                <w:sz w:val="24"/>
              </w:rPr>
              <w:t>VIA DI TRASMISSIONE</w:t>
            </w:r>
          </w:p>
        </w:tc>
        <w:tc>
          <w:tcPr>
            <w:tcW w:w="2552" w:type="dxa"/>
            <w:vAlign w:val="center"/>
          </w:tcPr>
          <w:p w:rsidR="000A4009" w:rsidRPr="000B3E60" w:rsidRDefault="000A4009" w:rsidP="000A4009">
            <w:pPr>
              <w:pStyle w:val="normalcomic"/>
              <w:jc w:val="center"/>
              <w:rPr>
                <w:rFonts w:ascii="Times New Roman" w:hAnsi="Times New Roman"/>
                <w:b/>
                <w:sz w:val="24"/>
              </w:rPr>
            </w:pPr>
            <w:r>
              <w:rPr>
                <w:rFonts w:ascii="Times New Roman" w:hAnsi="Times New Roman"/>
                <w:b/>
                <w:sz w:val="24"/>
              </w:rPr>
              <w:t>Associazione</w:t>
            </w:r>
          </w:p>
        </w:tc>
      </w:tr>
      <w:tr w:rsidR="000A4009" w:rsidRPr="000B3E60" w:rsidTr="000A4009">
        <w:trPr>
          <w:jc w:val="center"/>
        </w:trPr>
        <w:tc>
          <w:tcPr>
            <w:tcW w:w="2943" w:type="dxa"/>
            <w:vAlign w:val="center"/>
          </w:tcPr>
          <w:p w:rsidR="000A4009" w:rsidRPr="000B3E60" w:rsidRDefault="000A4009" w:rsidP="000A4009">
            <w:pPr>
              <w:pStyle w:val="normalcomic"/>
              <w:ind w:firstLine="142"/>
              <w:rPr>
                <w:rFonts w:ascii="Times New Roman" w:hAnsi="Times New Roman"/>
                <w:sz w:val="24"/>
              </w:rPr>
            </w:pPr>
            <w:r w:rsidRPr="000B3E60">
              <w:rPr>
                <w:rFonts w:ascii="Times New Roman" w:hAnsi="Times New Roman"/>
                <w:sz w:val="24"/>
              </w:rPr>
              <w:t xml:space="preserve">A. </w:t>
            </w:r>
            <w:r>
              <w:rPr>
                <w:rFonts w:ascii="Times New Roman" w:hAnsi="Times New Roman"/>
                <w:sz w:val="24"/>
              </w:rPr>
              <w:t xml:space="preserve"> epatite B</w:t>
            </w:r>
          </w:p>
        </w:tc>
        <w:tc>
          <w:tcPr>
            <w:tcW w:w="4111" w:type="dxa"/>
            <w:vMerge w:val="restart"/>
            <w:vAlign w:val="center"/>
          </w:tcPr>
          <w:p w:rsidR="000A4009" w:rsidRPr="000B3E60" w:rsidRDefault="000A4009" w:rsidP="000A4009">
            <w:pPr>
              <w:pStyle w:val="normalcomic"/>
              <w:ind w:firstLine="175"/>
              <w:rPr>
                <w:rFonts w:ascii="Times New Roman" w:hAnsi="Times New Roman"/>
                <w:sz w:val="24"/>
              </w:rPr>
            </w:pPr>
            <w:r w:rsidRPr="000B3E60">
              <w:rPr>
                <w:rFonts w:ascii="Times New Roman" w:hAnsi="Times New Roman"/>
                <w:sz w:val="24"/>
              </w:rPr>
              <w:t>1.</w:t>
            </w:r>
            <w:r>
              <w:rPr>
                <w:rFonts w:ascii="Times New Roman" w:hAnsi="Times New Roman"/>
                <w:sz w:val="24"/>
              </w:rPr>
              <w:t xml:space="preserve"> oro-fecale</w:t>
            </w:r>
          </w:p>
          <w:p w:rsidR="000A4009" w:rsidRPr="000B3E60" w:rsidRDefault="000A4009" w:rsidP="000A4009">
            <w:pPr>
              <w:pStyle w:val="normalcomic"/>
              <w:ind w:firstLine="175"/>
              <w:rPr>
                <w:rFonts w:ascii="Times New Roman" w:hAnsi="Times New Roman"/>
                <w:sz w:val="24"/>
              </w:rPr>
            </w:pPr>
            <w:r w:rsidRPr="000B3E60">
              <w:rPr>
                <w:rFonts w:ascii="Times New Roman" w:hAnsi="Times New Roman"/>
                <w:sz w:val="24"/>
              </w:rPr>
              <w:t xml:space="preserve">2. </w:t>
            </w:r>
            <w:r>
              <w:rPr>
                <w:rFonts w:ascii="Times New Roman" w:hAnsi="Times New Roman"/>
                <w:sz w:val="24"/>
              </w:rPr>
              <w:t>attraverso il sangue infetto</w:t>
            </w:r>
          </w:p>
          <w:p w:rsidR="000A4009" w:rsidRPr="000B3E60" w:rsidRDefault="000A4009" w:rsidP="000A4009">
            <w:pPr>
              <w:pStyle w:val="normalcomic"/>
              <w:ind w:firstLine="175"/>
              <w:rPr>
                <w:rFonts w:ascii="Times New Roman" w:hAnsi="Times New Roman"/>
                <w:sz w:val="24"/>
              </w:rPr>
            </w:pPr>
            <w:r w:rsidRPr="000B3E60">
              <w:rPr>
                <w:rFonts w:ascii="Times New Roman" w:hAnsi="Times New Roman"/>
                <w:sz w:val="24"/>
              </w:rPr>
              <w:t xml:space="preserve">3. </w:t>
            </w:r>
            <w:r>
              <w:rPr>
                <w:rFonts w:ascii="Times New Roman" w:hAnsi="Times New Roman"/>
                <w:sz w:val="24"/>
              </w:rPr>
              <w:t>aerea</w:t>
            </w:r>
          </w:p>
        </w:tc>
        <w:tc>
          <w:tcPr>
            <w:tcW w:w="2552" w:type="dxa"/>
            <w:vAlign w:val="center"/>
          </w:tcPr>
          <w:p w:rsidR="000A4009" w:rsidRPr="000B3E60" w:rsidRDefault="000A4009" w:rsidP="000A4009">
            <w:pPr>
              <w:pStyle w:val="normalcomic"/>
              <w:ind w:firstLine="175"/>
              <w:rPr>
                <w:rFonts w:ascii="Times New Roman" w:hAnsi="Times New Roman"/>
                <w:sz w:val="24"/>
              </w:rPr>
            </w:pPr>
            <w:r w:rsidRPr="000B3E60">
              <w:rPr>
                <w:rFonts w:ascii="Times New Roman" w:hAnsi="Times New Roman"/>
                <w:sz w:val="24"/>
              </w:rPr>
              <w:t xml:space="preserve">A </w:t>
            </w:r>
            <w:r>
              <w:rPr>
                <w:rFonts w:ascii="Times New Roman" w:hAnsi="Times New Roman"/>
                <w:sz w:val="24"/>
              </w:rPr>
              <w:t xml:space="preserve"> con  </w:t>
            </w:r>
            <w:r>
              <w:rPr>
                <w:rFonts w:ascii="Times New Roman" w:hAnsi="Times New Roman"/>
                <w:color w:val="FF0000"/>
                <w:sz w:val="24"/>
              </w:rPr>
              <w:t>2</w:t>
            </w:r>
          </w:p>
        </w:tc>
      </w:tr>
      <w:tr w:rsidR="000A4009" w:rsidRPr="000B3E60" w:rsidTr="000A4009">
        <w:trPr>
          <w:jc w:val="center"/>
        </w:trPr>
        <w:tc>
          <w:tcPr>
            <w:tcW w:w="2943" w:type="dxa"/>
            <w:vAlign w:val="center"/>
          </w:tcPr>
          <w:p w:rsidR="000A4009" w:rsidRPr="000B3E60" w:rsidRDefault="000A4009" w:rsidP="000A4009">
            <w:pPr>
              <w:pStyle w:val="normalcomic"/>
              <w:ind w:firstLine="142"/>
              <w:rPr>
                <w:rFonts w:ascii="Times New Roman" w:hAnsi="Times New Roman"/>
                <w:sz w:val="24"/>
              </w:rPr>
            </w:pPr>
            <w:r w:rsidRPr="000B3E60">
              <w:rPr>
                <w:rFonts w:ascii="Times New Roman" w:hAnsi="Times New Roman"/>
                <w:sz w:val="24"/>
              </w:rPr>
              <w:t xml:space="preserve">B. </w:t>
            </w:r>
            <w:r>
              <w:rPr>
                <w:rFonts w:ascii="Times New Roman" w:hAnsi="Times New Roman"/>
                <w:sz w:val="24"/>
              </w:rPr>
              <w:t xml:space="preserve"> epatite A</w:t>
            </w:r>
          </w:p>
        </w:tc>
        <w:tc>
          <w:tcPr>
            <w:tcW w:w="4111" w:type="dxa"/>
            <w:vMerge/>
            <w:vAlign w:val="center"/>
          </w:tcPr>
          <w:p w:rsidR="000A4009" w:rsidRPr="000B3E60" w:rsidRDefault="000A4009" w:rsidP="000A4009">
            <w:pPr>
              <w:pStyle w:val="normalcomic"/>
              <w:ind w:firstLine="175"/>
              <w:rPr>
                <w:rFonts w:ascii="Times New Roman" w:hAnsi="Times New Roman"/>
                <w:sz w:val="24"/>
              </w:rPr>
            </w:pPr>
          </w:p>
        </w:tc>
        <w:tc>
          <w:tcPr>
            <w:tcW w:w="2552" w:type="dxa"/>
            <w:vAlign w:val="center"/>
          </w:tcPr>
          <w:p w:rsidR="000A4009" w:rsidRPr="000B3E60" w:rsidRDefault="000A4009" w:rsidP="000A4009">
            <w:pPr>
              <w:pStyle w:val="normalcomic"/>
              <w:ind w:firstLine="175"/>
              <w:rPr>
                <w:rFonts w:ascii="Times New Roman" w:hAnsi="Times New Roman"/>
                <w:sz w:val="24"/>
              </w:rPr>
            </w:pPr>
            <w:r w:rsidRPr="000B3E60">
              <w:rPr>
                <w:rFonts w:ascii="Times New Roman" w:hAnsi="Times New Roman"/>
                <w:sz w:val="24"/>
              </w:rPr>
              <w:t xml:space="preserve">B </w:t>
            </w:r>
            <w:r>
              <w:rPr>
                <w:rFonts w:ascii="Times New Roman" w:hAnsi="Times New Roman"/>
                <w:sz w:val="24"/>
              </w:rPr>
              <w:t xml:space="preserve"> con  </w:t>
            </w:r>
            <w:r w:rsidRPr="002036BC">
              <w:rPr>
                <w:rFonts w:ascii="Times New Roman" w:hAnsi="Times New Roman"/>
                <w:color w:val="FF0000"/>
                <w:sz w:val="24"/>
              </w:rPr>
              <w:t>1</w:t>
            </w:r>
          </w:p>
        </w:tc>
      </w:tr>
      <w:tr w:rsidR="000A4009" w:rsidRPr="000B3E60" w:rsidTr="000A4009">
        <w:trPr>
          <w:jc w:val="center"/>
        </w:trPr>
        <w:tc>
          <w:tcPr>
            <w:tcW w:w="2943" w:type="dxa"/>
            <w:vAlign w:val="center"/>
          </w:tcPr>
          <w:p w:rsidR="000A4009" w:rsidRPr="000B3E60" w:rsidRDefault="000A4009" w:rsidP="000A4009">
            <w:pPr>
              <w:pStyle w:val="normalcomic"/>
              <w:ind w:firstLine="142"/>
              <w:rPr>
                <w:rFonts w:ascii="Times New Roman" w:hAnsi="Times New Roman"/>
                <w:sz w:val="24"/>
              </w:rPr>
            </w:pPr>
            <w:r w:rsidRPr="000B3E60">
              <w:rPr>
                <w:rFonts w:ascii="Times New Roman" w:hAnsi="Times New Roman"/>
                <w:sz w:val="24"/>
              </w:rPr>
              <w:t xml:space="preserve">C. </w:t>
            </w:r>
            <w:r>
              <w:rPr>
                <w:rFonts w:ascii="Times New Roman" w:hAnsi="Times New Roman"/>
                <w:sz w:val="24"/>
              </w:rPr>
              <w:t xml:space="preserve"> influenza</w:t>
            </w:r>
          </w:p>
        </w:tc>
        <w:tc>
          <w:tcPr>
            <w:tcW w:w="4111" w:type="dxa"/>
            <w:vMerge/>
            <w:vAlign w:val="center"/>
          </w:tcPr>
          <w:p w:rsidR="000A4009" w:rsidRPr="000B3E60" w:rsidRDefault="000A4009" w:rsidP="000A4009">
            <w:pPr>
              <w:pStyle w:val="normalcomic"/>
              <w:ind w:firstLine="175"/>
              <w:rPr>
                <w:rFonts w:ascii="Times New Roman" w:hAnsi="Times New Roman"/>
                <w:sz w:val="24"/>
              </w:rPr>
            </w:pPr>
          </w:p>
        </w:tc>
        <w:tc>
          <w:tcPr>
            <w:tcW w:w="2552" w:type="dxa"/>
            <w:vAlign w:val="center"/>
          </w:tcPr>
          <w:p w:rsidR="000A4009" w:rsidRPr="000B3E60" w:rsidRDefault="000A4009" w:rsidP="000A4009">
            <w:pPr>
              <w:pStyle w:val="normalcomic"/>
              <w:ind w:firstLine="175"/>
              <w:rPr>
                <w:rFonts w:ascii="Times New Roman" w:hAnsi="Times New Roman"/>
                <w:sz w:val="24"/>
              </w:rPr>
            </w:pPr>
            <w:r w:rsidRPr="000B3E60">
              <w:rPr>
                <w:rFonts w:ascii="Times New Roman" w:hAnsi="Times New Roman"/>
                <w:sz w:val="24"/>
              </w:rPr>
              <w:t xml:space="preserve">C </w:t>
            </w:r>
            <w:r>
              <w:rPr>
                <w:rFonts w:ascii="Times New Roman" w:hAnsi="Times New Roman"/>
                <w:sz w:val="24"/>
              </w:rPr>
              <w:t xml:space="preserve"> con  </w:t>
            </w:r>
            <w:r w:rsidRPr="002036BC">
              <w:rPr>
                <w:rFonts w:ascii="Times New Roman" w:hAnsi="Times New Roman"/>
                <w:color w:val="FF0000"/>
                <w:sz w:val="24"/>
              </w:rPr>
              <w:t>3</w:t>
            </w:r>
          </w:p>
        </w:tc>
      </w:tr>
      <w:tr w:rsidR="000A4009" w:rsidRPr="000B3E60" w:rsidTr="000A4009">
        <w:trPr>
          <w:jc w:val="center"/>
        </w:trPr>
        <w:tc>
          <w:tcPr>
            <w:tcW w:w="2943" w:type="dxa"/>
            <w:vAlign w:val="center"/>
          </w:tcPr>
          <w:p w:rsidR="000A4009" w:rsidRPr="000B3E60" w:rsidRDefault="000A4009" w:rsidP="000A4009">
            <w:pPr>
              <w:pStyle w:val="normalcomic"/>
              <w:tabs>
                <w:tab w:val="left" w:pos="284"/>
                <w:tab w:val="left" w:pos="426"/>
              </w:tabs>
              <w:ind w:firstLine="142"/>
              <w:rPr>
                <w:rFonts w:ascii="Times New Roman" w:hAnsi="Times New Roman"/>
                <w:sz w:val="24"/>
              </w:rPr>
            </w:pPr>
            <w:r w:rsidRPr="000B3E60">
              <w:rPr>
                <w:rFonts w:ascii="Times New Roman" w:hAnsi="Times New Roman"/>
                <w:sz w:val="24"/>
              </w:rPr>
              <w:t>D.</w:t>
            </w:r>
            <w:r>
              <w:rPr>
                <w:rFonts w:ascii="Times New Roman" w:hAnsi="Times New Roman"/>
                <w:sz w:val="24"/>
              </w:rPr>
              <w:t xml:space="preserve"> </w:t>
            </w:r>
            <w:r w:rsidRPr="000B3E60">
              <w:rPr>
                <w:rFonts w:ascii="Times New Roman" w:hAnsi="Times New Roman"/>
                <w:sz w:val="24"/>
              </w:rPr>
              <w:t xml:space="preserve"> </w:t>
            </w:r>
            <w:r>
              <w:rPr>
                <w:rFonts w:ascii="Times New Roman" w:hAnsi="Times New Roman"/>
                <w:sz w:val="24"/>
              </w:rPr>
              <w:t>AIDS</w:t>
            </w:r>
          </w:p>
        </w:tc>
        <w:tc>
          <w:tcPr>
            <w:tcW w:w="4111" w:type="dxa"/>
            <w:vMerge/>
            <w:vAlign w:val="center"/>
          </w:tcPr>
          <w:p w:rsidR="000A4009" w:rsidRPr="000B3E60" w:rsidRDefault="000A4009" w:rsidP="000A4009">
            <w:pPr>
              <w:pStyle w:val="normalcomic"/>
              <w:ind w:firstLine="175"/>
              <w:rPr>
                <w:rFonts w:ascii="Times New Roman" w:hAnsi="Times New Roman"/>
                <w:sz w:val="24"/>
              </w:rPr>
            </w:pPr>
          </w:p>
        </w:tc>
        <w:tc>
          <w:tcPr>
            <w:tcW w:w="2552" w:type="dxa"/>
            <w:vAlign w:val="center"/>
          </w:tcPr>
          <w:p w:rsidR="000A4009" w:rsidRPr="000B3E60" w:rsidRDefault="000A4009" w:rsidP="000A4009">
            <w:pPr>
              <w:pStyle w:val="normalcomic"/>
              <w:ind w:firstLine="175"/>
              <w:rPr>
                <w:rFonts w:ascii="Times New Roman" w:hAnsi="Times New Roman"/>
                <w:sz w:val="24"/>
              </w:rPr>
            </w:pPr>
            <w:r w:rsidRPr="000B3E60">
              <w:rPr>
                <w:rFonts w:ascii="Times New Roman" w:hAnsi="Times New Roman"/>
                <w:sz w:val="24"/>
              </w:rPr>
              <w:t xml:space="preserve">D </w:t>
            </w:r>
            <w:r>
              <w:rPr>
                <w:rFonts w:ascii="Times New Roman" w:hAnsi="Times New Roman"/>
                <w:sz w:val="24"/>
              </w:rPr>
              <w:t xml:space="preserve"> con  </w:t>
            </w:r>
            <w:r>
              <w:rPr>
                <w:rFonts w:ascii="Times New Roman" w:hAnsi="Times New Roman"/>
                <w:color w:val="FF0000"/>
                <w:sz w:val="24"/>
              </w:rPr>
              <w:t>2</w:t>
            </w:r>
          </w:p>
        </w:tc>
      </w:tr>
      <w:tr w:rsidR="000A4009" w:rsidRPr="000B3E60" w:rsidTr="000A4009">
        <w:trPr>
          <w:jc w:val="center"/>
        </w:trPr>
        <w:tc>
          <w:tcPr>
            <w:tcW w:w="2943" w:type="dxa"/>
            <w:vAlign w:val="center"/>
          </w:tcPr>
          <w:p w:rsidR="000A4009" w:rsidRPr="00CA0081" w:rsidRDefault="000A4009" w:rsidP="000A4009">
            <w:pPr>
              <w:pStyle w:val="normalcomic"/>
              <w:ind w:firstLine="142"/>
              <w:rPr>
                <w:rFonts w:ascii="Times New Roman" w:hAnsi="Times New Roman"/>
                <w:color w:val="000000"/>
                <w:sz w:val="24"/>
              </w:rPr>
            </w:pPr>
            <w:r w:rsidRPr="00CA0081">
              <w:rPr>
                <w:rFonts w:ascii="Times New Roman" w:hAnsi="Times New Roman"/>
                <w:color w:val="000000"/>
                <w:sz w:val="24"/>
              </w:rPr>
              <w:t>E.  salmonellosi</w:t>
            </w:r>
          </w:p>
        </w:tc>
        <w:tc>
          <w:tcPr>
            <w:tcW w:w="4111" w:type="dxa"/>
            <w:vMerge/>
            <w:vAlign w:val="center"/>
          </w:tcPr>
          <w:p w:rsidR="000A4009" w:rsidRPr="00CA0081" w:rsidRDefault="000A4009" w:rsidP="000A4009">
            <w:pPr>
              <w:pStyle w:val="normalcomic"/>
              <w:ind w:firstLine="175"/>
              <w:rPr>
                <w:rFonts w:ascii="Times New Roman" w:hAnsi="Times New Roman"/>
                <w:color w:val="000000"/>
                <w:sz w:val="24"/>
              </w:rPr>
            </w:pPr>
          </w:p>
        </w:tc>
        <w:tc>
          <w:tcPr>
            <w:tcW w:w="2552" w:type="dxa"/>
            <w:vAlign w:val="center"/>
          </w:tcPr>
          <w:p w:rsidR="000A4009" w:rsidRPr="00CA0081" w:rsidRDefault="000A4009" w:rsidP="000A4009">
            <w:pPr>
              <w:pStyle w:val="normalcomic"/>
              <w:ind w:firstLine="175"/>
              <w:rPr>
                <w:rFonts w:ascii="Times New Roman" w:hAnsi="Times New Roman"/>
                <w:color w:val="000000"/>
                <w:sz w:val="24"/>
              </w:rPr>
            </w:pPr>
            <w:r w:rsidRPr="00CA0081">
              <w:rPr>
                <w:rFonts w:ascii="Times New Roman" w:hAnsi="Times New Roman"/>
                <w:color w:val="000000"/>
                <w:sz w:val="24"/>
              </w:rPr>
              <w:t xml:space="preserve">E  con </w:t>
            </w:r>
            <w:r>
              <w:rPr>
                <w:rFonts w:ascii="Times New Roman" w:hAnsi="Times New Roman"/>
                <w:color w:val="000000"/>
                <w:sz w:val="24"/>
              </w:rPr>
              <w:t xml:space="preserve"> </w:t>
            </w:r>
            <w:r w:rsidRPr="002036BC">
              <w:rPr>
                <w:rFonts w:ascii="Times New Roman" w:hAnsi="Times New Roman"/>
                <w:color w:val="FF0000"/>
                <w:sz w:val="24"/>
              </w:rPr>
              <w:t>1</w:t>
            </w:r>
          </w:p>
        </w:tc>
      </w:tr>
      <w:tr w:rsidR="000A4009" w:rsidRPr="000B3E60" w:rsidTr="000A4009">
        <w:trPr>
          <w:jc w:val="center"/>
        </w:trPr>
        <w:tc>
          <w:tcPr>
            <w:tcW w:w="2943" w:type="dxa"/>
            <w:vAlign w:val="center"/>
          </w:tcPr>
          <w:p w:rsidR="000A4009" w:rsidRPr="00CA0081" w:rsidRDefault="000A4009" w:rsidP="000A4009">
            <w:pPr>
              <w:pStyle w:val="normalcomic"/>
              <w:ind w:firstLine="142"/>
              <w:rPr>
                <w:rFonts w:ascii="Times New Roman" w:hAnsi="Times New Roman"/>
                <w:color w:val="000000"/>
                <w:sz w:val="24"/>
              </w:rPr>
            </w:pPr>
            <w:r w:rsidRPr="00CA0081">
              <w:rPr>
                <w:rFonts w:ascii="Times New Roman" w:hAnsi="Times New Roman"/>
                <w:color w:val="000000"/>
                <w:sz w:val="24"/>
              </w:rPr>
              <w:t xml:space="preserve">F. </w:t>
            </w:r>
            <w:r>
              <w:rPr>
                <w:rFonts w:ascii="Times New Roman" w:hAnsi="Times New Roman"/>
                <w:color w:val="000000"/>
                <w:sz w:val="24"/>
              </w:rPr>
              <w:t xml:space="preserve"> </w:t>
            </w:r>
            <w:r w:rsidRPr="00CA0081">
              <w:rPr>
                <w:rFonts w:ascii="Times New Roman" w:hAnsi="Times New Roman"/>
                <w:color w:val="000000"/>
                <w:sz w:val="24"/>
              </w:rPr>
              <w:t>legionellosi</w:t>
            </w:r>
          </w:p>
        </w:tc>
        <w:tc>
          <w:tcPr>
            <w:tcW w:w="4111" w:type="dxa"/>
            <w:vMerge/>
            <w:vAlign w:val="center"/>
          </w:tcPr>
          <w:p w:rsidR="000A4009" w:rsidRPr="00CA0081" w:rsidRDefault="000A4009" w:rsidP="000A4009">
            <w:pPr>
              <w:pStyle w:val="normalcomic"/>
              <w:ind w:firstLine="175"/>
              <w:rPr>
                <w:rFonts w:ascii="Times New Roman" w:hAnsi="Times New Roman"/>
                <w:color w:val="000000"/>
                <w:sz w:val="24"/>
              </w:rPr>
            </w:pPr>
          </w:p>
        </w:tc>
        <w:tc>
          <w:tcPr>
            <w:tcW w:w="2552" w:type="dxa"/>
            <w:vAlign w:val="center"/>
          </w:tcPr>
          <w:p w:rsidR="000A4009" w:rsidRPr="00CA0081" w:rsidRDefault="000A4009" w:rsidP="000A4009">
            <w:pPr>
              <w:pStyle w:val="normalcomic"/>
              <w:ind w:firstLine="175"/>
              <w:rPr>
                <w:rFonts w:ascii="Times New Roman" w:hAnsi="Times New Roman"/>
                <w:color w:val="000000"/>
                <w:sz w:val="24"/>
              </w:rPr>
            </w:pPr>
            <w:r w:rsidRPr="00CA0081">
              <w:rPr>
                <w:rFonts w:ascii="Times New Roman" w:hAnsi="Times New Roman"/>
                <w:color w:val="000000"/>
                <w:sz w:val="24"/>
              </w:rPr>
              <w:t xml:space="preserve">F  con </w:t>
            </w:r>
            <w:r>
              <w:rPr>
                <w:rFonts w:ascii="Times New Roman" w:hAnsi="Times New Roman"/>
                <w:color w:val="000000"/>
                <w:sz w:val="24"/>
              </w:rPr>
              <w:t xml:space="preserve"> </w:t>
            </w:r>
            <w:r w:rsidRPr="002036BC">
              <w:rPr>
                <w:rFonts w:ascii="Times New Roman" w:hAnsi="Times New Roman"/>
                <w:color w:val="FF0000"/>
                <w:sz w:val="24"/>
              </w:rPr>
              <w:t>3</w:t>
            </w:r>
          </w:p>
        </w:tc>
      </w:tr>
    </w:tbl>
    <w:p w:rsidR="000A4009" w:rsidRPr="006E115B" w:rsidRDefault="000A4009" w:rsidP="000A4009">
      <w:pPr>
        <w:widowControl w:val="0"/>
        <w:numPr>
          <w:ilvl w:val="0"/>
          <w:numId w:val="38"/>
        </w:numPr>
        <w:spacing w:before="120"/>
        <w:ind w:left="357" w:hanging="357"/>
        <w:jc w:val="both"/>
        <w:rPr>
          <w:color w:val="00B050"/>
        </w:rPr>
      </w:pPr>
      <w:r>
        <w:t xml:space="preserve"> Spiega in maniera sintetica il significato dei seguenti termini:</w:t>
      </w:r>
      <w:r>
        <w:tab/>
      </w:r>
      <w:r>
        <w:tab/>
      </w:r>
      <w:r>
        <w:tab/>
      </w:r>
      <w:r>
        <w:tab/>
        <w:t xml:space="preserve"> </w:t>
      </w:r>
      <w:r w:rsidRPr="00EE5BE7">
        <w:rPr>
          <w:color w:val="000000"/>
          <w:sz w:val="22"/>
          <w:szCs w:val="22"/>
        </w:rPr>
        <w:t>(2p x 5)</w:t>
      </w:r>
      <w:r w:rsidRPr="00120299">
        <w:rPr>
          <w:color w:val="000000"/>
        </w:rPr>
        <w:t xml:space="preserve">   </w:t>
      </w:r>
      <w:r w:rsidRPr="00EE5BE7">
        <w:rPr>
          <w:b/>
          <w:color w:val="000000"/>
        </w:rPr>
        <w:t>___/10p</w:t>
      </w:r>
    </w:p>
    <w:p w:rsidR="000A4009" w:rsidRPr="002036BC" w:rsidRDefault="000A4009" w:rsidP="000A4009">
      <w:pPr>
        <w:widowControl w:val="0"/>
        <w:jc w:val="both"/>
        <w:rPr>
          <w:color w:val="FF0000"/>
        </w:rPr>
      </w:pPr>
      <w:r>
        <w:t xml:space="preserve">Trasmissione parenterale: </w:t>
      </w:r>
      <w:r w:rsidRPr="002036BC">
        <w:rPr>
          <w:color w:val="FF0000"/>
        </w:rPr>
        <w:t>attraverso punture d'ago accidental</w:t>
      </w:r>
      <w:r>
        <w:rPr>
          <w:color w:val="FF0000"/>
        </w:rPr>
        <w:t>i</w:t>
      </w:r>
      <w:r w:rsidRPr="002036BC">
        <w:rPr>
          <w:color w:val="FF0000"/>
        </w:rPr>
        <w:t xml:space="preserve">, tagli,….che immettono l’agente </w:t>
      </w:r>
      <w:r>
        <w:rPr>
          <w:color w:val="FF0000"/>
        </w:rPr>
        <w:t xml:space="preserve">biologico </w:t>
      </w:r>
      <w:r w:rsidRPr="002036BC">
        <w:rPr>
          <w:color w:val="FF0000"/>
        </w:rPr>
        <w:t>direttamente nel flusso sanguigno</w:t>
      </w:r>
      <w:r>
        <w:rPr>
          <w:color w:val="FF0000"/>
        </w:rPr>
        <w:t>.</w:t>
      </w:r>
      <w:r w:rsidRPr="002036BC">
        <w:rPr>
          <w:color w:val="FF0000"/>
        </w:rPr>
        <w:t xml:space="preserve">  </w:t>
      </w:r>
    </w:p>
    <w:p w:rsidR="000A4009" w:rsidRDefault="000A4009" w:rsidP="000A4009">
      <w:pPr>
        <w:widowControl w:val="0"/>
        <w:jc w:val="both"/>
      </w:pPr>
      <w:r>
        <w:t xml:space="preserve">Epatite: </w:t>
      </w:r>
      <w:r w:rsidRPr="00D40798">
        <w:rPr>
          <w:color w:val="FF0000"/>
        </w:rPr>
        <w:t>infiammazione del fegato</w:t>
      </w:r>
      <w:r>
        <w:rPr>
          <w:color w:val="FF0000"/>
        </w:rPr>
        <w:t>.</w:t>
      </w:r>
    </w:p>
    <w:p w:rsidR="000A4009" w:rsidRPr="00BE7029" w:rsidRDefault="000A4009" w:rsidP="000A4009">
      <w:pPr>
        <w:widowControl w:val="0"/>
        <w:jc w:val="both"/>
        <w:rPr>
          <w:color w:val="FF0000"/>
        </w:rPr>
      </w:pPr>
      <w:r w:rsidRPr="00BF025D">
        <w:rPr>
          <w:color w:val="000000"/>
        </w:rPr>
        <w:t xml:space="preserve">Fattori predisponenti: </w:t>
      </w:r>
      <w:r w:rsidRPr="00BF025D">
        <w:rPr>
          <w:color w:val="FF0000"/>
        </w:rPr>
        <w:t>sono</w:t>
      </w:r>
      <w:r w:rsidRPr="00E67D4D">
        <w:rPr>
          <w:color w:val="FF0000"/>
        </w:rPr>
        <w:t xml:space="preserve"> ad es.</w:t>
      </w:r>
      <w:r>
        <w:rPr>
          <w:color w:val="FF0000"/>
        </w:rPr>
        <w:t xml:space="preserve"> </w:t>
      </w:r>
      <w:r w:rsidRPr="00E67D4D">
        <w:rPr>
          <w:color w:val="FF0000"/>
        </w:rPr>
        <w:t>età avanzata, fumo di sigaretta, presenza di malattie croniche, immunodeficienza</w:t>
      </w:r>
      <w:r>
        <w:rPr>
          <w:color w:val="FF0000"/>
        </w:rPr>
        <w:t>, fattori cioè che favoriscono l’insorgenza di una malattia</w:t>
      </w:r>
      <w:r w:rsidRPr="00E67D4D">
        <w:rPr>
          <w:color w:val="FF0000"/>
        </w:rPr>
        <w:t>.</w:t>
      </w:r>
    </w:p>
    <w:p w:rsidR="000A4009" w:rsidRPr="00961BCC" w:rsidRDefault="000A4009" w:rsidP="000A4009">
      <w:pPr>
        <w:widowControl w:val="0"/>
        <w:jc w:val="both"/>
        <w:rPr>
          <w:color w:val="000000"/>
          <w:highlight w:val="yellow"/>
        </w:rPr>
      </w:pPr>
      <w:r w:rsidRPr="00BE7029">
        <w:rPr>
          <w:color w:val="000000"/>
        </w:rPr>
        <w:t xml:space="preserve">Habitat: </w:t>
      </w:r>
      <w:r w:rsidRPr="00BE7029">
        <w:rPr>
          <w:color w:val="FF0000"/>
        </w:rPr>
        <w:t>insieme</w:t>
      </w:r>
      <w:r w:rsidRPr="00E67D4D">
        <w:rPr>
          <w:color w:val="FF0000"/>
        </w:rPr>
        <w:t xml:space="preserve"> delle condizioni ambientali in cui vive una specie.</w:t>
      </w:r>
    </w:p>
    <w:p w:rsidR="000A4009" w:rsidRPr="00120299" w:rsidRDefault="000A4009" w:rsidP="000A4009">
      <w:pPr>
        <w:widowControl w:val="0"/>
        <w:jc w:val="both"/>
        <w:rPr>
          <w:color w:val="000000"/>
        </w:rPr>
      </w:pPr>
      <w:r w:rsidRPr="00120299">
        <w:rPr>
          <w:color w:val="000000"/>
        </w:rPr>
        <w:t>Germi microaerofili</w:t>
      </w:r>
      <w:r>
        <w:rPr>
          <w:color w:val="000000"/>
        </w:rPr>
        <w:t xml:space="preserve">: </w:t>
      </w:r>
      <w:r w:rsidRPr="00E67D4D">
        <w:rPr>
          <w:color w:val="FF0000"/>
        </w:rPr>
        <w:t>batteri in grado di svilupparsi in presenza di concentrazioni di os</w:t>
      </w:r>
      <w:r>
        <w:rPr>
          <w:color w:val="FF0000"/>
        </w:rPr>
        <w:t>sigeno molto basse.</w:t>
      </w:r>
    </w:p>
    <w:p w:rsidR="000A4009" w:rsidRDefault="000A4009" w:rsidP="000A4009">
      <w:pPr>
        <w:widowControl w:val="0"/>
        <w:numPr>
          <w:ilvl w:val="0"/>
          <w:numId w:val="38"/>
        </w:numPr>
        <w:spacing w:before="120"/>
        <w:ind w:left="357" w:hanging="357"/>
        <w:jc w:val="both"/>
      </w:pPr>
      <w:r>
        <w:t>Completa le seguenti frasi:</w:t>
      </w:r>
    </w:p>
    <w:p w:rsidR="000A4009" w:rsidRDefault="000A4009" w:rsidP="000A4009">
      <w:pPr>
        <w:widowControl w:val="0"/>
        <w:numPr>
          <w:ilvl w:val="0"/>
          <w:numId w:val="35"/>
        </w:numPr>
        <w:tabs>
          <w:tab w:val="left" w:pos="426"/>
        </w:tabs>
        <w:ind w:left="142" w:firstLine="0"/>
        <w:jc w:val="both"/>
      </w:pPr>
      <w:r>
        <w:t xml:space="preserve">La </w:t>
      </w:r>
      <w:r w:rsidRPr="00CF098A">
        <w:t>vaccina</w:t>
      </w:r>
      <w:r>
        <w:t xml:space="preserve">zione prevede </w:t>
      </w:r>
      <w:r w:rsidRPr="00D40798">
        <w:rPr>
          <w:color w:val="FF0000"/>
        </w:rPr>
        <w:t>l’introduzione nell’organismo di un virus</w:t>
      </w:r>
      <w:r>
        <w:rPr>
          <w:color w:val="FF0000"/>
        </w:rPr>
        <w:t xml:space="preserve"> o batterio inattivato (ucciso o attenuato)</w:t>
      </w:r>
      <w:r w:rsidRPr="00D40798">
        <w:rPr>
          <w:color w:val="FF0000"/>
        </w:rPr>
        <w:t xml:space="preserve"> </w:t>
      </w:r>
      <w:r w:rsidRPr="00D40798">
        <w:t xml:space="preserve">o </w:t>
      </w:r>
      <w:r w:rsidRPr="00D40798">
        <w:rPr>
          <w:color w:val="FF0000"/>
        </w:rPr>
        <w:t>di componenti del microorganismo resi “sicuri”</w:t>
      </w:r>
      <w:r w:rsidRPr="00D40798">
        <w:t xml:space="preserve"> con l’obiettivo di</w:t>
      </w:r>
      <w:r w:rsidRPr="00D40798">
        <w:rPr>
          <w:color w:val="FF0000"/>
        </w:rPr>
        <w:t xml:space="preserve"> </w:t>
      </w:r>
      <w:r>
        <w:rPr>
          <w:color w:val="FF0000"/>
        </w:rPr>
        <w:t>stimolare</w:t>
      </w:r>
      <w:r w:rsidRPr="00D40798">
        <w:rPr>
          <w:color w:val="FF0000"/>
        </w:rPr>
        <w:t xml:space="preserve"> una risposta immunologica simile a quella prodotta dall’infezione naturale</w:t>
      </w:r>
      <w:r>
        <w:rPr>
          <w:color w:val="FF0000"/>
        </w:rPr>
        <w:t>,</w:t>
      </w:r>
      <w:r w:rsidRPr="00D40798">
        <w:rPr>
          <w:color w:val="FF0000"/>
        </w:rPr>
        <w:t xml:space="preserve"> senza </w:t>
      </w:r>
      <w:r w:rsidRPr="008B5179">
        <w:rPr>
          <w:color w:val="FF0000"/>
        </w:rPr>
        <w:t>però causare</w:t>
      </w:r>
      <w:r w:rsidRPr="00D40798">
        <w:rPr>
          <w:color w:val="FF0000"/>
        </w:rPr>
        <w:t xml:space="preserve"> la malattia</w:t>
      </w:r>
      <w:r>
        <w:rPr>
          <w:color w:val="FF0000"/>
        </w:rPr>
        <w:t>,</w:t>
      </w:r>
      <w:r w:rsidRPr="00D40798">
        <w:rPr>
          <w:color w:val="FF0000"/>
        </w:rPr>
        <w:t xml:space="preserve"> </w:t>
      </w:r>
      <w:r w:rsidRPr="00D40798">
        <w:rPr>
          <w:bCs/>
          <w:color w:val="FF0000"/>
        </w:rPr>
        <w:t>così da creare una memoria immunologica</w:t>
      </w:r>
      <w:r>
        <w:rPr>
          <w:bCs/>
          <w:color w:val="FF0000"/>
        </w:rPr>
        <w:t xml:space="preserve">. </w:t>
      </w:r>
      <w:r>
        <w:rPr>
          <w:bCs/>
          <w:color w:val="FF0000"/>
        </w:rPr>
        <w:tab/>
      </w:r>
      <w:r>
        <w:rPr>
          <w:bCs/>
          <w:color w:val="FF0000"/>
        </w:rPr>
        <w:tab/>
      </w:r>
      <w:r>
        <w:rPr>
          <w:bCs/>
          <w:color w:val="FF0000"/>
        </w:rPr>
        <w:tab/>
      </w:r>
      <w:r>
        <w:rPr>
          <w:bCs/>
          <w:color w:val="FF0000"/>
        </w:rPr>
        <w:tab/>
      </w:r>
      <w:r>
        <w:t xml:space="preserve"> </w:t>
      </w:r>
      <w:r>
        <w:tab/>
      </w:r>
      <w:r>
        <w:tab/>
        <w:t xml:space="preserve">     </w:t>
      </w:r>
      <w:r w:rsidRPr="00D40798">
        <w:rPr>
          <w:sz w:val="22"/>
        </w:rPr>
        <w:t>(2p x 3</w:t>
      </w:r>
      <w:r>
        <w:t xml:space="preserve">)   </w:t>
      </w:r>
      <w:r w:rsidRPr="00D40798">
        <w:rPr>
          <w:b/>
        </w:rPr>
        <w:t>___/6p</w:t>
      </w:r>
    </w:p>
    <w:p w:rsidR="000A4009" w:rsidRPr="00D40798" w:rsidRDefault="000A4009" w:rsidP="000A4009">
      <w:pPr>
        <w:widowControl w:val="0"/>
        <w:numPr>
          <w:ilvl w:val="0"/>
          <w:numId w:val="35"/>
        </w:numPr>
        <w:tabs>
          <w:tab w:val="left" w:pos="426"/>
        </w:tabs>
        <w:ind w:left="142" w:firstLine="0"/>
        <w:jc w:val="both"/>
        <w:rPr>
          <w:color w:val="000000"/>
        </w:rPr>
      </w:pPr>
      <w:r w:rsidRPr="00D40798">
        <w:rPr>
          <w:color w:val="000000"/>
        </w:rPr>
        <w:t>Riporta u</w:t>
      </w:r>
      <w:r>
        <w:rPr>
          <w:color w:val="000000"/>
        </w:rPr>
        <w:t>n vantaggio delle vaccinazioni:</w:t>
      </w:r>
      <w:r w:rsidRPr="008B5179">
        <w:rPr>
          <w:color w:val="000000"/>
        </w:rPr>
        <w:t xml:space="preserve"> </w:t>
      </w:r>
      <w:r w:rsidRPr="008B5179">
        <w:rPr>
          <w:color w:val="FF0000"/>
        </w:rPr>
        <w:t>i soggetti vaccinati avranno probabilità molto minori o nulle di contrarre l’infezione</w:t>
      </w:r>
      <w:r>
        <w:rPr>
          <w:color w:val="FF0000"/>
        </w:rPr>
        <w:t>.</w:t>
      </w:r>
      <w:r>
        <w:rPr>
          <w:b/>
          <w:color w:val="000000"/>
        </w:rPr>
        <w:t xml:space="preserve"> </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 xml:space="preserve">      </w:t>
      </w:r>
      <w:r w:rsidRPr="00D40798">
        <w:rPr>
          <w:b/>
          <w:color w:val="000000"/>
        </w:rPr>
        <w:t>___/2p</w:t>
      </w:r>
      <w:r w:rsidRPr="00D40798">
        <w:rPr>
          <w:color w:val="000000"/>
        </w:rPr>
        <w:t xml:space="preserve"> </w:t>
      </w:r>
    </w:p>
    <w:p w:rsidR="000A4009" w:rsidRPr="00D40798" w:rsidRDefault="000A4009" w:rsidP="000A4009">
      <w:pPr>
        <w:widowControl w:val="0"/>
        <w:numPr>
          <w:ilvl w:val="0"/>
          <w:numId w:val="35"/>
        </w:numPr>
        <w:tabs>
          <w:tab w:val="left" w:pos="426"/>
        </w:tabs>
        <w:ind w:left="142" w:firstLine="0"/>
        <w:jc w:val="both"/>
        <w:rPr>
          <w:color w:val="000000"/>
        </w:rPr>
      </w:pPr>
      <w:r w:rsidRPr="00D40798">
        <w:rPr>
          <w:color w:val="000000"/>
        </w:rPr>
        <w:t xml:space="preserve">La vaccinazione antitetanica necessità di richiami ogni </w:t>
      </w:r>
      <w:r w:rsidRPr="008B5179">
        <w:rPr>
          <w:color w:val="FF0000"/>
        </w:rPr>
        <w:t>10 anni</w:t>
      </w:r>
      <w:r>
        <w:rPr>
          <w:color w:val="FF0000"/>
        </w:rPr>
        <w:t>.</w:t>
      </w:r>
      <w:r w:rsidRPr="00D40798">
        <w:rPr>
          <w:color w:val="000000"/>
        </w:rPr>
        <w:tab/>
      </w:r>
      <w:r>
        <w:rPr>
          <w:color w:val="000000"/>
        </w:rPr>
        <w:tab/>
      </w:r>
      <w:r w:rsidRPr="00D40798">
        <w:rPr>
          <w:color w:val="000000"/>
        </w:rPr>
        <w:tab/>
      </w:r>
      <w:r w:rsidRPr="00D40798">
        <w:rPr>
          <w:color w:val="000000"/>
        </w:rPr>
        <w:tab/>
        <w:t xml:space="preserve">        </w:t>
      </w:r>
      <w:r w:rsidRPr="00D40798">
        <w:rPr>
          <w:b/>
          <w:color w:val="000000"/>
        </w:rPr>
        <w:t>___/1p</w:t>
      </w:r>
      <w:r w:rsidRPr="00D40798">
        <w:rPr>
          <w:color w:val="000000"/>
        </w:rPr>
        <w:t xml:space="preserve">  </w:t>
      </w:r>
    </w:p>
    <w:p w:rsidR="000A4009" w:rsidRPr="00BE7029" w:rsidRDefault="000A4009" w:rsidP="000A4009">
      <w:pPr>
        <w:widowControl w:val="0"/>
        <w:numPr>
          <w:ilvl w:val="0"/>
          <w:numId w:val="35"/>
        </w:numPr>
        <w:tabs>
          <w:tab w:val="left" w:pos="426"/>
        </w:tabs>
        <w:ind w:left="142" w:firstLine="0"/>
        <w:jc w:val="both"/>
        <w:rPr>
          <w:color w:val="000000"/>
        </w:rPr>
      </w:pPr>
      <w:r w:rsidRPr="00BE7029">
        <w:rPr>
          <w:color w:val="000000"/>
        </w:rPr>
        <w:t>L’</w:t>
      </w:r>
      <w:r w:rsidRPr="00BE7029">
        <w:rPr>
          <w:bCs/>
          <w:color w:val="000000"/>
        </w:rPr>
        <w:t>intossicazione  staphilococcica</w:t>
      </w:r>
      <w:r w:rsidRPr="00120299">
        <w:rPr>
          <w:color w:val="000000"/>
        </w:rPr>
        <w:t xml:space="preserve"> alimentare è causata dalle </w:t>
      </w:r>
      <w:r w:rsidRPr="00E67D4D">
        <w:rPr>
          <w:color w:val="FF0000"/>
        </w:rPr>
        <w:t xml:space="preserve">enterotossine prodotte </w:t>
      </w:r>
      <w:r>
        <w:rPr>
          <w:color w:val="FF0000"/>
        </w:rPr>
        <w:t>da alcuni ceppi staphilococcus</w:t>
      </w:r>
      <w:r w:rsidRPr="00326676">
        <w:t>.</w:t>
      </w:r>
      <w:r w:rsidRPr="00120299">
        <w:rPr>
          <w:color w:val="000000"/>
        </w:rPr>
        <w:t xml:space="preserve"> L’esordio dei sintomi è rapido e </w:t>
      </w:r>
      <w:r>
        <w:rPr>
          <w:color w:val="FF0000"/>
        </w:rPr>
        <w:t>acuto</w:t>
      </w:r>
      <w:r w:rsidRPr="00120299">
        <w:rPr>
          <w:color w:val="000000"/>
        </w:rPr>
        <w:t xml:space="preserve">, l’intossicazione dipende dalla suscettibilità della persona alle </w:t>
      </w:r>
      <w:r>
        <w:rPr>
          <w:color w:val="FF0000"/>
        </w:rPr>
        <w:t xml:space="preserve">tossine </w:t>
      </w:r>
      <w:r w:rsidRPr="00120299">
        <w:rPr>
          <w:color w:val="000000"/>
        </w:rPr>
        <w:t xml:space="preserve">e dallo stato di </w:t>
      </w:r>
      <w:r>
        <w:rPr>
          <w:color w:val="FF0000"/>
        </w:rPr>
        <w:t>salute</w:t>
      </w:r>
      <w:r w:rsidRPr="00120299">
        <w:rPr>
          <w:color w:val="000000"/>
        </w:rPr>
        <w:t xml:space="preserve"> dell’individuo.</w:t>
      </w:r>
      <w:r>
        <w:rPr>
          <w:color w:val="000000"/>
        </w:rPr>
        <w:t xml:space="preserve"> </w:t>
      </w:r>
      <w:r w:rsidRPr="00BE7029">
        <w:rPr>
          <w:color w:val="000000"/>
        </w:rPr>
        <w:t xml:space="preserve">Generalmente la sintomatologia è di tipo </w:t>
      </w:r>
      <w:r w:rsidRPr="00BE7029">
        <w:rPr>
          <w:color w:val="FF0000"/>
        </w:rPr>
        <w:t>gastroenterico</w:t>
      </w:r>
      <w:r w:rsidRPr="00BE7029">
        <w:rPr>
          <w:color w:val="000000"/>
        </w:rPr>
        <w:t xml:space="preserve"> è autolimitante e perdura solo </w:t>
      </w:r>
      <w:r w:rsidRPr="00BE7029">
        <w:rPr>
          <w:color w:val="FF0000"/>
        </w:rPr>
        <w:t>per uno o due giorni.</w:t>
      </w:r>
      <w:r>
        <w:rPr>
          <w:color w:val="000000"/>
        </w:rPr>
        <w:tab/>
      </w:r>
      <w:r>
        <w:rPr>
          <w:color w:val="000000"/>
        </w:rPr>
        <w:tab/>
      </w:r>
      <w:r w:rsidRPr="00BE7029">
        <w:rPr>
          <w:color w:val="000000"/>
        </w:rPr>
        <w:tab/>
        <w:t xml:space="preserve"> </w:t>
      </w:r>
      <w:r w:rsidRPr="00BE7029">
        <w:rPr>
          <w:color w:val="000000"/>
          <w:sz w:val="22"/>
        </w:rPr>
        <w:t>(1p x 5</w:t>
      </w:r>
      <w:r w:rsidRPr="00BE7029">
        <w:rPr>
          <w:color w:val="000000"/>
        </w:rPr>
        <w:t xml:space="preserve">)    </w:t>
      </w:r>
      <w:r w:rsidRPr="00BE7029">
        <w:rPr>
          <w:b/>
          <w:color w:val="000000"/>
        </w:rPr>
        <w:t>___/5p</w:t>
      </w:r>
    </w:p>
    <w:p w:rsidR="000A4009" w:rsidRPr="003B147F" w:rsidRDefault="000A4009" w:rsidP="000A4009">
      <w:pPr>
        <w:widowControl w:val="0"/>
        <w:numPr>
          <w:ilvl w:val="0"/>
          <w:numId w:val="35"/>
        </w:numPr>
        <w:tabs>
          <w:tab w:val="left" w:pos="426"/>
        </w:tabs>
        <w:ind w:left="142" w:firstLine="0"/>
        <w:jc w:val="both"/>
        <w:rPr>
          <w:b/>
        </w:rPr>
      </w:pPr>
      <w:r>
        <w:t xml:space="preserve">Un individuo è dichiarato siero positivo quando </w:t>
      </w:r>
      <w:r w:rsidRPr="008B5179">
        <w:rPr>
          <w:color w:val="FF0000"/>
        </w:rPr>
        <w:t>nel suo sangue sono presenti anticorpi diretti specificamente contro il virus dell’Hi</w:t>
      </w:r>
      <w:r w:rsidRPr="008B5179">
        <w:t xml:space="preserve">. </w:t>
      </w:r>
      <w:r>
        <w:t xml:space="preserve">  </w:t>
      </w:r>
      <w:r>
        <w:tab/>
      </w:r>
      <w:r>
        <w:tab/>
      </w:r>
      <w:r>
        <w:tab/>
      </w:r>
      <w:r>
        <w:tab/>
      </w:r>
      <w:r>
        <w:tab/>
      </w:r>
      <w:r>
        <w:tab/>
      </w:r>
      <w:r>
        <w:tab/>
      </w:r>
      <w:r>
        <w:tab/>
        <w:t xml:space="preserve">        </w:t>
      </w:r>
      <w:r w:rsidRPr="003B147F">
        <w:rPr>
          <w:b/>
        </w:rPr>
        <w:t>___/</w:t>
      </w:r>
      <w:r>
        <w:rPr>
          <w:b/>
        </w:rPr>
        <w:t>2</w:t>
      </w:r>
      <w:r w:rsidRPr="003B147F">
        <w:rPr>
          <w:b/>
        </w:rPr>
        <w:t>p</w:t>
      </w:r>
    </w:p>
    <w:p w:rsidR="000A4009" w:rsidRDefault="000A4009" w:rsidP="000A4009">
      <w:pPr>
        <w:widowControl w:val="0"/>
        <w:numPr>
          <w:ilvl w:val="0"/>
          <w:numId w:val="35"/>
        </w:numPr>
        <w:tabs>
          <w:tab w:val="left" w:pos="426"/>
        </w:tabs>
        <w:ind w:left="142" w:firstLine="0"/>
        <w:jc w:val="both"/>
      </w:pPr>
      <w:r>
        <w:t xml:space="preserve">L’epatite B può in certi casi cronicizzare, questo significa che </w:t>
      </w:r>
      <w:r w:rsidRPr="00205E1C">
        <w:rPr>
          <w:color w:val="FF0000"/>
        </w:rPr>
        <w:t xml:space="preserve">il virus </w:t>
      </w:r>
      <w:r w:rsidRPr="00205E1C">
        <w:rPr>
          <w:iCs/>
          <w:color w:val="FF0000"/>
        </w:rPr>
        <w:t>rimane</w:t>
      </w:r>
      <w:r w:rsidRPr="00205E1C">
        <w:rPr>
          <w:color w:val="FF0000"/>
        </w:rPr>
        <w:t xml:space="preserve"> nell’organismo</w:t>
      </w:r>
      <w:r>
        <w:rPr>
          <w:color w:val="FF0000"/>
        </w:rPr>
        <w:t xml:space="preserve"> e non c’è la prospettiva di una reale e completa guarigione.</w:t>
      </w:r>
      <w:r>
        <w:rPr>
          <w:color w:val="FF0000"/>
        </w:rPr>
        <w:tab/>
      </w:r>
      <w:r>
        <w:rPr>
          <w:color w:val="FF0000"/>
        </w:rPr>
        <w:tab/>
      </w:r>
      <w:r>
        <w:rPr>
          <w:color w:val="FF0000"/>
        </w:rPr>
        <w:tab/>
      </w:r>
      <w:r>
        <w:rPr>
          <w:color w:val="FF0000"/>
        </w:rPr>
        <w:tab/>
      </w:r>
      <w:r>
        <w:rPr>
          <w:color w:val="FF0000"/>
        </w:rPr>
        <w:tab/>
      </w:r>
      <w:r>
        <w:rPr>
          <w:color w:val="FF0000"/>
        </w:rPr>
        <w:tab/>
      </w:r>
      <w:r>
        <w:rPr>
          <w:color w:val="FF0000"/>
        </w:rPr>
        <w:tab/>
        <w:t xml:space="preserve">     </w:t>
      </w:r>
      <w:r w:rsidRPr="00205E1C">
        <w:t xml:space="preserve"> </w:t>
      </w:r>
      <w:r w:rsidRPr="003B147F">
        <w:rPr>
          <w:b/>
        </w:rPr>
        <w:t>___/2p</w:t>
      </w:r>
    </w:p>
    <w:p w:rsidR="000A4009" w:rsidRPr="00122A93" w:rsidRDefault="000A4009" w:rsidP="000A4009">
      <w:pPr>
        <w:widowControl w:val="0"/>
        <w:numPr>
          <w:ilvl w:val="0"/>
          <w:numId w:val="35"/>
        </w:numPr>
        <w:tabs>
          <w:tab w:val="left" w:pos="426"/>
        </w:tabs>
        <w:ind w:left="142" w:firstLine="0"/>
        <w:jc w:val="both"/>
      </w:pPr>
      <w:r>
        <w:t xml:space="preserve">L’ittero consiste nella comparsa dei seguenti sintomi caratteristici </w:t>
      </w:r>
      <w:r w:rsidRPr="00BF60E5">
        <w:rPr>
          <w:color w:val="FF0000"/>
        </w:rPr>
        <w:t>colorito giallognolo della pelle e della sclera dell’occhio</w:t>
      </w:r>
      <w:r>
        <w:t xml:space="preserve"> ed è indice di una diminuita funzionalità del seguente organo/ghiandola: </w:t>
      </w:r>
      <w:r w:rsidRPr="00BF60E5">
        <w:rPr>
          <w:color w:val="FF0000"/>
        </w:rPr>
        <w:t>fegato</w:t>
      </w:r>
    </w:p>
    <w:p w:rsidR="000A4009" w:rsidRDefault="000A4009" w:rsidP="000A4009">
      <w:pPr>
        <w:widowControl w:val="0"/>
        <w:tabs>
          <w:tab w:val="left" w:pos="426"/>
        </w:tabs>
        <w:ind w:left="142"/>
        <w:jc w:val="both"/>
      </w:pPr>
      <w:r>
        <w:tab/>
      </w:r>
      <w:r>
        <w:tab/>
      </w:r>
      <w:r>
        <w:tab/>
      </w:r>
      <w:r>
        <w:tab/>
      </w:r>
      <w:r>
        <w:tab/>
      </w:r>
      <w:r>
        <w:tab/>
      </w:r>
      <w:r>
        <w:tab/>
      </w:r>
      <w:r>
        <w:tab/>
      </w:r>
      <w:r>
        <w:tab/>
      </w:r>
      <w:r>
        <w:tab/>
      </w:r>
      <w:r>
        <w:tab/>
      </w:r>
      <w:r w:rsidRPr="00BF60E5">
        <w:rPr>
          <w:color w:val="FF0000"/>
        </w:rPr>
        <w:t xml:space="preserve"> </w:t>
      </w:r>
      <w:r>
        <w:t xml:space="preserve">                             </w:t>
      </w:r>
      <w:r w:rsidRPr="00167F91">
        <w:rPr>
          <w:sz w:val="22"/>
        </w:rPr>
        <w:t>(</w:t>
      </w:r>
      <w:r>
        <w:rPr>
          <w:sz w:val="22"/>
        </w:rPr>
        <w:t>2</w:t>
      </w:r>
      <w:r w:rsidRPr="00167F91">
        <w:rPr>
          <w:sz w:val="22"/>
        </w:rPr>
        <w:t>p</w:t>
      </w:r>
      <w:r>
        <w:rPr>
          <w:sz w:val="22"/>
        </w:rPr>
        <w:t xml:space="preserve"> </w:t>
      </w:r>
      <w:r w:rsidRPr="00167F91">
        <w:rPr>
          <w:sz w:val="22"/>
        </w:rPr>
        <w:t>x</w:t>
      </w:r>
      <w:r>
        <w:rPr>
          <w:sz w:val="22"/>
        </w:rPr>
        <w:t xml:space="preserve"> 2</w:t>
      </w:r>
      <w:r>
        <w:t xml:space="preserve">)  </w:t>
      </w:r>
      <w:r w:rsidRPr="003B147F">
        <w:rPr>
          <w:b/>
        </w:rPr>
        <w:t>___/4p</w:t>
      </w:r>
    </w:p>
    <w:p w:rsidR="000A4009" w:rsidRDefault="000A4009" w:rsidP="000A4009">
      <w:pPr>
        <w:widowControl w:val="0"/>
        <w:numPr>
          <w:ilvl w:val="0"/>
          <w:numId w:val="35"/>
        </w:numPr>
        <w:tabs>
          <w:tab w:val="left" w:pos="426"/>
        </w:tabs>
        <w:ind w:left="142" w:firstLine="0"/>
        <w:jc w:val="both"/>
      </w:pPr>
      <w:r>
        <w:t>L’accesso (la penetrazione) degli agenti biologici nel nostro organismo è favorito da (riporta 3 esempi):</w:t>
      </w:r>
      <w:r>
        <w:tab/>
      </w:r>
      <w:r w:rsidRPr="0090750E">
        <w:rPr>
          <w:color w:val="FF0000"/>
        </w:rPr>
        <w:t>ulcere,  ferite</w:t>
      </w:r>
      <w:r>
        <w:rPr>
          <w:color w:val="FF0000"/>
        </w:rPr>
        <w:t xml:space="preserve">, </w:t>
      </w:r>
      <w:r w:rsidRPr="0090750E">
        <w:rPr>
          <w:color w:val="FF0000"/>
        </w:rPr>
        <w:t>lesioni, tumori,  cateteri</w:t>
      </w:r>
      <w:r>
        <w:rPr>
          <w:color w:val="FF0000"/>
        </w:rPr>
        <w:t>,…</w:t>
      </w:r>
      <w:r w:rsidRPr="0090750E">
        <w:rPr>
          <w:color w:val="FF0000"/>
        </w:rPr>
        <w:t xml:space="preserve"> </w:t>
      </w:r>
      <w:r>
        <w:t xml:space="preserve">  </w:t>
      </w:r>
      <w:r>
        <w:tab/>
      </w:r>
      <w:r>
        <w:tab/>
      </w:r>
      <w:r>
        <w:tab/>
      </w:r>
      <w:r>
        <w:tab/>
      </w:r>
      <w:r>
        <w:tab/>
      </w:r>
      <w:r>
        <w:tab/>
      </w:r>
      <w:r>
        <w:tab/>
        <w:t xml:space="preserve">       </w:t>
      </w:r>
      <w:r w:rsidRPr="0090750E">
        <w:rPr>
          <w:b/>
        </w:rPr>
        <w:t>___/3p</w:t>
      </w:r>
    </w:p>
    <w:p w:rsidR="000A4009" w:rsidRDefault="000A4009" w:rsidP="000A4009">
      <w:pPr>
        <w:widowControl w:val="0"/>
        <w:numPr>
          <w:ilvl w:val="0"/>
          <w:numId w:val="35"/>
        </w:numPr>
        <w:tabs>
          <w:tab w:val="left" w:pos="426"/>
        </w:tabs>
        <w:ind w:left="142" w:firstLine="0"/>
        <w:jc w:val="both"/>
      </w:pPr>
      <w:r>
        <w:t xml:space="preserve">Un individuo può “eliminare” dal suo organismo eventuali agenti biologici patogeni attraverso le seguenti 4 vie: </w:t>
      </w:r>
      <w:r w:rsidRPr="00E31431">
        <w:rPr>
          <w:color w:val="FF0000"/>
        </w:rPr>
        <w:t>respiratoria,  genitale, intestinale, buccale</w:t>
      </w:r>
      <w:r>
        <w:rPr>
          <w:color w:val="FF0000"/>
        </w:rPr>
        <w:t>.</w:t>
      </w:r>
      <w:r>
        <w:t xml:space="preserve">     </w:t>
      </w:r>
      <w:r>
        <w:tab/>
      </w:r>
      <w:r>
        <w:tab/>
      </w:r>
      <w:r>
        <w:tab/>
      </w:r>
      <w:r>
        <w:tab/>
      </w:r>
      <w:r>
        <w:tab/>
        <w:t xml:space="preserve">      </w:t>
      </w:r>
      <w:r w:rsidRPr="00430500">
        <w:rPr>
          <w:b/>
        </w:rPr>
        <w:t>___/</w:t>
      </w:r>
      <w:r>
        <w:rPr>
          <w:b/>
        </w:rPr>
        <w:t>3</w:t>
      </w:r>
      <w:r w:rsidRPr="00430500">
        <w:rPr>
          <w:b/>
        </w:rPr>
        <w:t>p</w:t>
      </w:r>
    </w:p>
    <w:p w:rsidR="000A4009" w:rsidRPr="000A1A9D" w:rsidRDefault="000A4009" w:rsidP="000A4009">
      <w:pPr>
        <w:widowControl w:val="0"/>
        <w:numPr>
          <w:ilvl w:val="0"/>
          <w:numId w:val="35"/>
        </w:numPr>
        <w:tabs>
          <w:tab w:val="left" w:pos="426"/>
        </w:tabs>
        <w:ind w:left="142" w:firstLine="0"/>
        <w:jc w:val="both"/>
        <w:rPr>
          <w:b/>
          <w:color w:val="000000"/>
        </w:rPr>
      </w:pPr>
      <w:r w:rsidRPr="00D94643">
        <w:rPr>
          <w:color w:val="000000"/>
        </w:rPr>
        <w:t xml:space="preserve"> La legionella pneumophila  si trova in ambienti particolarmente</w:t>
      </w:r>
      <w:r>
        <w:rPr>
          <w:color w:val="000000"/>
        </w:rPr>
        <w:t xml:space="preserve"> </w:t>
      </w:r>
      <w:r>
        <w:rPr>
          <w:color w:val="FF0000"/>
        </w:rPr>
        <w:t>umidi</w:t>
      </w:r>
      <w:r>
        <w:rPr>
          <w:color w:val="000000"/>
        </w:rPr>
        <w:t xml:space="preserve">, </w:t>
      </w:r>
      <w:r w:rsidRPr="00D94643">
        <w:rPr>
          <w:color w:val="000000"/>
        </w:rPr>
        <w:t xml:space="preserve">come ad esempio </w:t>
      </w:r>
      <w:r>
        <w:rPr>
          <w:color w:val="FF0000"/>
        </w:rPr>
        <w:t>condizionatori</w:t>
      </w:r>
      <w:r>
        <w:rPr>
          <w:color w:val="000000"/>
        </w:rPr>
        <w:t xml:space="preserve">, </w:t>
      </w:r>
      <w:r w:rsidRPr="00D94643">
        <w:rPr>
          <w:color w:val="000000"/>
        </w:rPr>
        <w:t xml:space="preserve">è un parassita dei seguenti </w:t>
      </w:r>
      <w:r>
        <w:rPr>
          <w:color w:val="000000"/>
        </w:rPr>
        <w:t xml:space="preserve">2 </w:t>
      </w:r>
      <w:r w:rsidRPr="00D94643">
        <w:rPr>
          <w:color w:val="000000"/>
        </w:rPr>
        <w:t xml:space="preserve">organismi </w:t>
      </w:r>
      <w:r>
        <w:rPr>
          <w:color w:val="FF0000"/>
        </w:rPr>
        <w:t>amebe</w:t>
      </w:r>
      <w:r w:rsidRPr="00326676">
        <w:rPr>
          <w:color w:val="FF0000"/>
        </w:rPr>
        <w:t xml:space="preserve"> e protozoi</w:t>
      </w:r>
      <w:r w:rsidRPr="00D94643">
        <w:rPr>
          <w:color w:val="000000"/>
        </w:rPr>
        <w:t xml:space="preserve"> in cui trova  </w:t>
      </w:r>
      <w:r>
        <w:rPr>
          <w:color w:val="000000"/>
        </w:rPr>
        <w:t>(riporta almeno 1 spiegazione</w:t>
      </w:r>
      <w:r w:rsidRPr="00326676">
        <w:t>)</w:t>
      </w:r>
      <w:r>
        <w:t xml:space="preserve"> </w:t>
      </w:r>
      <w:r w:rsidRPr="00326676">
        <w:rPr>
          <w:color w:val="FF0000"/>
        </w:rPr>
        <w:t>protezione e/o elementi nutritivi</w:t>
      </w:r>
      <w:r>
        <w:rPr>
          <w:color w:val="000000"/>
        </w:rPr>
        <w:tab/>
      </w:r>
      <w:r>
        <w:rPr>
          <w:color w:val="000000"/>
        </w:rPr>
        <w:tab/>
      </w:r>
      <w:r>
        <w:rPr>
          <w:color w:val="000000"/>
        </w:rPr>
        <w:tab/>
      </w:r>
      <w:r>
        <w:rPr>
          <w:color w:val="000000"/>
        </w:rPr>
        <w:tab/>
      </w:r>
      <w:r>
        <w:rPr>
          <w:color w:val="000000"/>
        </w:rPr>
        <w:tab/>
        <w:t xml:space="preserve">     </w:t>
      </w:r>
      <w:r>
        <w:rPr>
          <w:color w:val="000000"/>
        </w:rPr>
        <w:tab/>
      </w:r>
      <w:r w:rsidRPr="002927F8">
        <w:rPr>
          <w:color w:val="000000"/>
          <w:sz w:val="22"/>
        </w:rPr>
        <w:t xml:space="preserve">(1p x </w:t>
      </w:r>
      <w:r>
        <w:rPr>
          <w:color w:val="000000"/>
          <w:sz w:val="22"/>
        </w:rPr>
        <w:t>4</w:t>
      </w:r>
      <w:r>
        <w:rPr>
          <w:color w:val="000000"/>
        </w:rPr>
        <w:t xml:space="preserve">) </w:t>
      </w:r>
      <w:r w:rsidRPr="002927F8">
        <w:rPr>
          <w:color w:val="000000"/>
        </w:rPr>
        <w:t xml:space="preserve">   </w:t>
      </w:r>
      <w:r>
        <w:rPr>
          <w:color w:val="000000"/>
        </w:rPr>
        <w:t xml:space="preserve">  </w:t>
      </w:r>
      <w:r w:rsidRPr="000A1A9D">
        <w:rPr>
          <w:b/>
          <w:color w:val="000000"/>
        </w:rPr>
        <w:t>___/4</w:t>
      </w:r>
      <w:r>
        <w:rPr>
          <w:b/>
          <w:color w:val="000000"/>
        </w:rPr>
        <w:t>p</w:t>
      </w:r>
    </w:p>
    <w:p w:rsidR="000A4009" w:rsidRDefault="000A4009" w:rsidP="000A4009">
      <w:pPr>
        <w:widowControl w:val="0"/>
        <w:numPr>
          <w:ilvl w:val="0"/>
          <w:numId w:val="38"/>
        </w:numPr>
        <w:spacing w:before="120"/>
        <w:ind w:left="357" w:hanging="357"/>
        <w:jc w:val="both"/>
      </w:pPr>
      <w:r>
        <w:lastRenderedPageBreak/>
        <w:t>Rispondi vero o falso.</w:t>
      </w:r>
      <w:r w:rsidRPr="00AF4C93">
        <w:rPr>
          <w:b/>
        </w:rPr>
        <w:t xml:space="preserve"> ATTENZIONE: </w:t>
      </w:r>
      <w:r>
        <w:t>è obbligatorio spiegare</w:t>
      </w:r>
      <w:r w:rsidRPr="003550E2">
        <w:t xml:space="preserve"> </w:t>
      </w:r>
      <w:r>
        <w:t>le affermazioni</w:t>
      </w:r>
      <w:r w:rsidRPr="003550E2">
        <w:t xml:space="preserve"> </w:t>
      </w:r>
      <w:r>
        <w:t xml:space="preserve">false. </w:t>
      </w:r>
      <w:r w:rsidRPr="00167F91">
        <w:rPr>
          <w:sz w:val="22"/>
        </w:rPr>
        <w:t>(</w:t>
      </w:r>
      <w:r>
        <w:rPr>
          <w:sz w:val="22"/>
        </w:rPr>
        <w:t>2</w:t>
      </w:r>
      <w:r w:rsidRPr="00167F91">
        <w:rPr>
          <w:sz w:val="22"/>
        </w:rPr>
        <w:t>p</w:t>
      </w:r>
      <w:r>
        <w:rPr>
          <w:sz w:val="22"/>
        </w:rPr>
        <w:t xml:space="preserve"> </w:t>
      </w:r>
      <w:r w:rsidRPr="00167F91">
        <w:rPr>
          <w:sz w:val="22"/>
        </w:rPr>
        <w:t>x</w:t>
      </w:r>
      <w:r>
        <w:rPr>
          <w:sz w:val="22"/>
        </w:rPr>
        <w:t>14</w:t>
      </w:r>
      <w:r>
        <w:t xml:space="preserve">)   </w:t>
      </w:r>
      <w:r w:rsidRPr="006B63A9">
        <w:rPr>
          <w:b/>
        </w:rPr>
        <w:t>__</w:t>
      </w:r>
      <w:r>
        <w:rPr>
          <w:b/>
        </w:rPr>
        <w:t>_/</w:t>
      </w:r>
      <w:r w:rsidRPr="006B63A9">
        <w:rPr>
          <w:b/>
        </w:rPr>
        <w:t>28p</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gridCol w:w="992"/>
      </w:tblGrid>
      <w:tr w:rsidR="000A4009" w:rsidRPr="00A002E6" w:rsidTr="000A4009">
        <w:trPr>
          <w:trHeight w:val="577"/>
        </w:trPr>
        <w:tc>
          <w:tcPr>
            <w:tcW w:w="9606" w:type="dxa"/>
          </w:tcPr>
          <w:p w:rsidR="000A4009" w:rsidRPr="00DC3B1A" w:rsidRDefault="000A4009" w:rsidP="000A4009">
            <w:pPr>
              <w:jc w:val="both"/>
              <w:rPr>
                <w:color w:val="FF0000"/>
              </w:rPr>
            </w:pPr>
            <w:r>
              <w:t xml:space="preserve">L’aver contratto il tetano conferisce l’immunità per tutta la vita. </w:t>
            </w:r>
            <w:r>
              <w:rPr>
                <w:color w:val="FF0000"/>
              </w:rPr>
              <w:t>La malattia non conferisce immunità, l’individuo deve comunque continuare con i cicli di vaccinazioni.</w:t>
            </w:r>
          </w:p>
        </w:tc>
        <w:tc>
          <w:tcPr>
            <w:tcW w:w="992" w:type="dxa"/>
            <w:vAlign w:val="center"/>
          </w:tcPr>
          <w:tbl>
            <w:tblPr>
              <w:tblW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
              <w:gridCol w:w="350"/>
            </w:tblGrid>
            <w:tr w:rsidR="000A4009" w:rsidRPr="00A002E6" w:rsidTr="000A4009">
              <w:trPr>
                <w:trHeight w:val="299"/>
              </w:trPr>
              <w:tc>
                <w:tcPr>
                  <w:tcW w:w="380" w:type="dxa"/>
                </w:tcPr>
                <w:p w:rsidR="000A4009" w:rsidRPr="00A002E6" w:rsidRDefault="000A4009" w:rsidP="000A4009">
                  <w:pPr>
                    <w:jc w:val="both"/>
                  </w:pPr>
                </w:p>
              </w:tc>
              <w:tc>
                <w:tcPr>
                  <w:tcW w:w="340" w:type="dxa"/>
                </w:tcPr>
                <w:p w:rsidR="000A4009" w:rsidRPr="00A002E6" w:rsidRDefault="000A4009" w:rsidP="000A4009">
                  <w:pPr>
                    <w:jc w:val="both"/>
                  </w:pPr>
                  <w:r w:rsidRPr="00A002E6">
                    <w:t>F</w:t>
                  </w:r>
                </w:p>
              </w:tc>
            </w:tr>
          </w:tbl>
          <w:p w:rsidR="000A4009" w:rsidRPr="00A002E6" w:rsidRDefault="000A4009" w:rsidP="000A4009">
            <w:pPr>
              <w:jc w:val="both"/>
            </w:pPr>
          </w:p>
        </w:tc>
      </w:tr>
      <w:tr w:rsidR="000A4009" w:rsidRPr="00A002E6" w:rsidTr="000A4009">
        <w:trPr>
          <w:trHeight w:val="577"/>
        </w:trPr>
        <w:tc>
          <w:tcPr>
            <w:tcW w:w="9606" w:type="dxa"/>
          </w:tcPr>
          <w:p w:rsidR="000A4009" w:rsidRPr="006D0528" w:rsidRDefault="000A4009" w:rsidP="000A4009">
            <w:pPr>
              <w:jc w:val="both"/>
              <w:rPr>
                <w:color w:val="FF0000"/>
              </w:rPr>
            </w:pPr>
            <w:r>
              <w:t xml:space="preserve">Le epatiti C e B possono essere prevenute attraverso la vaccinazione. </w:t>
            </w:r>
            <w:r>
              <w:rPr>
                <w:color w:val="FF0000"/>
              </w:rPr>
              <w:t>È disponibile il vaccino solo per l’epatite B.</w:t>
            </w:r>
          </w:p>
        </w:tc>
        <w:tc>
          <w:tcPr>
            <w:tcW w:w="992" w:type="dxa"/>
            <w:vAlign w:val="center"/>
          </w:tcPr>
          <w:tbl>
            <w:tblPr>
              <w:tblW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
              <w:gridCol w:w="350"/>
            </w:tblGrid>
            <w:tr w:rsidR="000A4009" w:rsidRPr="00A002E6" w:rsidTr="000A4009">
              <w:trPr>
                <w:trHeight w:val="299"/>
              </w:trPr>
              <w:tc>
                <w:tcPr>
                  <w:tcW w:w="380" w:type="dxa"/>
                </w:tcPr>
                <w:p w:rsidR="000A4009" w:rsidRPr="00A002E6" w:rsidRDefault="000A4009" w:rsidP="000A4009">
                  <w:pPr>
                    <w:jc w:val="both"/>
                  </w:pPr>
                </w:p>
              </w:tc>
              <w:tc>
                <w:tcPr>
                  <w:tcW w:w="340" w:type="dxa"/>
                </w:tcPr>
                <w:p w:rsidR="000A4009" w:rsidRPr="00A002E6" w:rsidRDefault="000A4009" w:rsidP="000A4009">
                  <w:pPr>
                    <w:jc w:val="both"/>
                  </w:pPr>
                  <w:r w:rsidRPr="00A002E6">
                    <w:t>F</w:t>
                  </w:r>
                </w:p>
              </w:tc>
            </w:tr>
          </w:tbl>
          <w:p w:rsidR="000A4009" w:rsidRPr="00A002E6" w:rsidRDefault="000A4009" w:rsidP="000A4009">
            <w:pPr>
              <w:jc w:val="both"/>
            </w:pPr>
          </w:p>
        </w:tc>
      </w:tr>
      <w:tr w:rsidR="000A4009" w:rsidTr="000A4009">
        <w:trPr>
          <w:trHeight w:val="587"/>
        </w:trPr>
        <w:tc>
          <w:tcPr>
            <w:tcW w:w="9606" w:type="dxa"/>
          </w:tcPr>
          <w:p w:rsidR="000A4009" w:rsidRPr="00DC3B1A" w:rsidRDefault="000A4009" w:rsidP="000A4009">
            <w:pPr>
              <w:jc w:val="both"/>
              <w:rPr>
                <w:color w:val="FF0000"/>
              </w:rPr>
            </w:pPr>
            <w:r w:rsidRPr="0080303D">
              <w:t>le terapie farmacol</w:t>
            </w:r>
            <w:r>
              <w:t>ogiche attualmente disponibili sono molto efficaci e</w:t>
            </w:r>
            <w:r w:rsidRPr="0080303D">
              <w:t xml:space="preserve"> consentono la guarigione dall'infezione</w:t>
            </w:r>
            <w:r>
              <w:t xml:space="preserve"> da Hiv. </w:t>
            </w:r>
            <w:r>
              <w:rPr>
                <w:color w:val="FF0000"/>
              </w:rPr>
              <w:t xml:space="preserve">Non è possibile guarire, le terapie permettono solo ti tenere sotto controllo l’infezione. </w:t>
            </w:r>
          </w:p>
        </w:tc>
        <w:tc>
          <w:tcPr>
            <w:tcW w:w="992" w:type="dxa"/>
            <w:vAlign w:val="center"/>
          </w:tcPr>
          <w:tbl>
            <w:tblPr>
              <w:tblW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
              <w:gridCol w:w="350"/>
            </w:tblGrid>
            <w:tr w:rsidR="000A4009" w:rsidTr="000A4009">
              <w:trPr>
                <w:trHeight w:val="299"/>
              </w:trPr>
              <w:tc>
                <w:tcPr>
                  <w:tcW w:w="380" w:type="dxa"/>
                </w:tcPr>
                <w:p w:rsidR="000A4009" w:rsidRDefault="000A4009" w:rsidP="000A4009">
                  <w:pPr>
                    <w:jc w:val="both"/>
                  </w:pPr>
                </w:p>
              </w:tc>
              <w:tc>
                <w:tcPr>
                  <w:tcW w:w="340" w:type="dxa"/>
                </w:tcPr>
                <w:p w:rsidR="000A4009" w:rsidRDefault="000A4009" w:rsidP="000A4009">
                  <w:pPr>
                    <w:jc w:val="both"/>
                  </w:pPr>
                  <w:r>
                    <w:t>F</w:t>
                  </w:r>
                </w:p>
              </w:tc>
            </w:tr>
          </w:tbl>
          <w:p w:rsidR="000A4009" w:rsidRDefault="000A4009" w:rsidP="000A4009">
            <w:pPr>
              <w:jc w:val="both"/>
            </w:pPr>
          </w:p>
        </w:tc>
      </w:tr>
      <w:tr w:rsidR="000A4009" w:rsidRPr="00A002E6" w:rsidTr="000A4009">
        <w:trPr>
          <w:trHeight w:val="577"/>
        </w:trPr>
        <w:tc>
          <w:tcPr>
            <w:tcW w:w="9606" w:type="dxa"/>
          </w:tcPr>
          <w:p w:rsidR="000A4009" w:rsidRDefault="000A4009" w:rsidP="000A4009">
            <w:pPr>
              <w:jc w:val="both"/>
            </w:pPr>
            <w:r>
              <w:t>Gli agenti biologici possono penetrare anche attraverso le mucose degli occhi.</w:t>
            </w:r>
          </w:p>
        </w:tc>
        <w:tc>
          <w:tcPr>
            <w:tcW w:w="992" w:type="dxa"/>
            <w:vAlign w:val="center"/>
          </w:tcPr>
          <w:tbl>
            <w:tblPr>
              <w:tblW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
              <w:gridCol w:w="330"/>
            </w:tblGrid>
            <w:tr w:rsidR="000A4009" w:rsidRPr="00A002E6" w:rsidTr="000A4009">
              <w:trPr>
                <w:trHeight w:val="299"/>
              </w:trPr>
              <w:tc>
                <w:tcPr>
                  <w:tcW w:w="380" w:type="dxa"/>
                </w:tcPr>
                <w:p w:rsidR="000A4009" w:rsidRPr="00A002E6" w:rsidRDefault="000A4009" w:rsidP="000A4009">
                  <w:pPr>
                    <w:jc w:val="both"/>
                  </w:pPr>
                  <w:r w:rsidRPr="00A002E6">
                    <w:t>V</w:t>
                  </w:r>
                </w:p>
              </w:tc>
              <w:tc>
                <w:tcPr>
                  <w:tcW w:w="340" w:type="dxa"/>
                </w:tcPr>
                <w:p w:rsidR="000A4009" w:rsidRPr="00A002E6" w:rsidRDefault="000A4009" w:rsidP="000A4009">
                  <w:pPr>
                    <w:jc w:val="both"/>
                  </w:pPr>
                </w:p>
              </w:tc>
            </w:tr>
          </w:tbl>
          <w:p w:rsidR="000A4009" w:rsidRPr="00A002E6" w:rsidRDefault="000A4009" w:rsidP="000A4009">
            <w:pPr>
              <w:jc w:val="both"/>
            </w:pPr>
          </w:p>
        </w:tc>
      </w:tr>
      <w:tr w:rsidR="000A4009" w:rsidTr="000A4009">
        <w:trPr>
          <w:trHeight w:val="577"/>
        </w:trPr>
        <w:tc>
          <w:tcPr>
            <w:tcW w:w="9606" w:type="dxa"/>
          </w:tcPr>
          <w:p w:rsidR="000A4009" w:rsidRPr="00E25113" w:rsidRDefault="000A4009" w:rsidP="000A4009">
            <w:pPr>
              <w:jc w:val="both"/>
            </w:pPr>
            <w:r>
              <w:t>Il virus dell’epatite B è la causa maggiore di epatiti croniche in Italia. No, l</w:t>
            </w:r>
            <w:r w:rsidRPr="006D0528">
              <w:rPr>
                <w:color w:val="FF0000"/>
              </w:rPr>
              <w:t>’epatite C è la causa…</w:t>
            </w:r>
          </w:p>
        </w:tc>
        <w:tc>
          <w:tcPr>
            <w:tcW w:w="992" w:type="dxa"/>
            <w:vAlign w:val="center"/>
          </w:tcPr>
          <w:tbl>
            <w:tblPr>
              <w:tblW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
              <w:gridCol w:w="350"/>
            </w:tblGrid>
            <w:tr w:rsidR="000A4009" w:rsidTr="000A4009">
              <w:trPr>
                <w:trHeight w:val="299"/>
              </w:trPr>
              <w:tc>
                <w:tcPr>
                  <w:tcW w:w="380" w:type="dxa"/>
                </w:tcPr>
                <w:p w:rsidR="000A4009" w:rsidRDefault="000A4009" w:rsidP="000A4009">
                  <w:pPr>
                    <w:jc w:val="both"/>
                  </w:pPr>
                </w:p>
              </w:tc>
              <w:tc>
                <w:tcPr>
                  <w:tcW w:w="340" w:type="dxa"/>
                </w:tcPr>
                <w:p w:rsidR="000A4009" w:rsidRDefault="000A4009" w:rsidP="000A4009">
                  <w:pPr>
                    <w:jc w:val="both"/>
                  </w:pPr>
                  <w:r>
                    <w:t>F</w:t>
                  </w:r>
                </w:p>
              </w:tc>
            </w:tr>
          </w:tbl>
          <w:p w:rsidR="000A4009" w:rsidRDefault="000A4009" w:rsidP="000A4009">
            <w:pPr>
              <w:jc w:val="both"/>
            </w:pPr>
          </w:p>
        </w:tc>
      </w:tr>
      <w:tr w:rsidR="000A4009" w:rsidTr="000A4009">
        <w:trPr>
          <w:trHeight w:val="577"/>
        </w:trPr>
        <w:tc>
          <w:tcPr>
            <w:tcW w:w="9606" w:type="dxa"/>
          </w:tcPr>
          <w:p w:rsidR="000A4009" w:rsidRDefault="000A4009" w:rsidP="000A4009">
            <w:pPr>
              <w:jc w:val="both"/>
            </w:pPr>
            <w:r>
              <w:t xml:space="preserve">L’Hiv infetta le cellule nervose. </w:t>
            </w:r>
            <w:r w:rsidRPr="006D0528">
              <w:rPr>
                <w:color w:val="FF0000"/>
              </w:rPr>
              <w:t>L’Hiv infetta alcune cellule del sistema immunitario</w:t>
            </w:r>
          </w:p>
        </w:tc>
        <w:tc>
          <w:tcPr>
            <w:tcW w:w="992" w:type="dxa"/>
            <w:vAlign w:val="center"/>
          </w:tcPr>
          <w:tbl>
            <w:tblPr>
              <w:tblW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
              <w:gridCol w:w="350"/>
            </w:tblGrid>
            <w:tr w:rsidR="000A4009" w:rsidTr="000A4009">
              <w:trPr>
                <w:trHeight w:val="299"/>
              </w:trPr>
              <w:tc>
                <w:tcPr>
                  <w:tcW w:w="380" w:type="dxa"/>
                </w:tcPr>
                <w:p w:rsidR="000A4009" w:rsidRDefault="000A4009" w:rsidP="000A4009">
                  <w:pPr>
                    <w:jc w:val="both"/>
                  </w:pPr>
                </w:p>
              </w:tc>
              <w:tc>
                <w:tcPr>
                  <w:tcW w:w="340" w:type="dxa"/>
                </w:tcPr>
                <w:p w:rsidR="000A4009" w:rsidRDefault="000A4009" w:rsidP="000A4009">
                  <w:pPr>
                    <w:jc w:val="both"/>
                  </w:pPr>
                  <w:r>
                    <w:t>F</w:t>
                  </w:r>
                </w:p>
              </w:tc>
            </w:tr>
          </w:tbl>
          <w:p w:rsidR="000A4009" w:rsidRDefault="000A4009" w:rsidP="000A4009">
            <w:pPr>
              <w:jc w:val="both"/>
            </w:pPr>
          </w:p>
        </w:tc>
      </w:tr>
      <w:tr w:rsidR="000A4009" w:rsidTr="000A4009">
        <w:trPr>
          <w:trHeight w:val="577"/>
        </w:trPr>
        <w:tc>
          <w:tcPr>
            <w:tcW w:w="9606" w:type="dxa"/>
          </w:tcPr>
          <w:p w:rsidR="000A4009" w:rsidRDefault="000A4009" w:rsidP="000A4009">
            <w:pPr>
              <w:jc w:val="both"/>
            </w:pPr>
            <w:r>
              <w:t xml:space="preserve">Il tetano è una infezione a carico delle mucose dell’intestino.  </w:t>
            </w:r>
            <w:r w:rsidRPr="00DC3B1A">
              <w:rPr>
                <w:color w:val="FF0000"/>
              </w:rPr>
              <w:t>È un’infezione</w:t>
            </w:r>
            <w:r>
              <w:rPr>
                <w:color w:val="FF0000"/>
              </w:rPr>
              <w:t>,</w:t>
            </w:r>
            <w:r w:rsidRPr="00DC3B1A">
              <w:rPr>
                <w:color w:val="FF0000"/>
              </w:rPr>
              <w:t xml:space="preserve"> </w:t>
            </w:r>
            <w:r>
              <w:rPr>
                <w:color w:val="FF0000"/>
              </w:rPr>
              <w:t xml:space="preserve">caratterizzata anche dal </w:t>
            </w:r>
            <w:r w:rsidRPr="00DC3B1A">
              <w:rPr>
                <w:color w:val="FF0000"/>
              </w:rPr>
              <w:t xml:space="preserve"> rilascio di una neurotossina</w:t>
            </w:r>
            <w:r>
              <w:rPr>
                <w:color w:val="FF0000"/>
              </w:rPr>
              <w:t>,</w:t>
            </w:r>
            <w:r>
              <w:t xml:space="preserve"> </w:t>
            </w:r>
            <w:r w:rsidRPr="00DC3B1A">
              <w:rPr>
                <w:color w:val="FF0000"/>
              </w:rPr>
              <w:t xml:space="preserve">che </w:t>
            </w:r>
            <w:r>
              <w:rPr>
                <w:color w:val="FF0000"/>
              </w:rPr>
              <w:t>ha origine</w:t>
            </w:r>
            <w:r w:rsidRPr="00DC3B1A">
              <w:rPr>
                <w:color w:val="FF0000"/>
              </w:rPr>
              <w:t xml:space="preserve"> in ferite dove la spora trova un ambiente privo di ossigeno</w:t>
            </w:r>
            <w:r>
              <w:rPr>
                <w:color w:val="FF0000"/>
              </w:rPr>
              <w:t xml:space="preserve"> e germina.</w:t>
            </w:r>
          </w:p>
        </w:tc>
        <w:tc>
          <w:tcPr>
            <w:tcW w:w="992" w:type="dxa"/>
            <w:vAlign w:val="center"/>
          </w:tcPr>
          <w:tbl>
            <w:tblPr>
              <w:tblW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
              <w:gridCol w:w="350"/>
            </w:tblGrid>
            <w:tr w:rsidR="000A4009" w:rsidTr="000A4009">
              <w:trPr>
                <w:trHeight w:val="299"/>
              </w:trPr>
              <w:tc>
                <w:tcPr>
                  <w:tcW w:w="380" w:type="dxa"/>
                </w:tcPr>
                <w:p w:rsidR="000A4009" w:rsidRDefault="000A4009" w:rsidP="000A4009">
                  <w:pPr>
                    <w:jc w:val="both"/>
                  </w:pPr>
                </w:p>
              </w:tc>
              <w:tc>
                <w:tcPr>
                  <w:tcW w:w="340" w:type="dxa"/>
                </w:tcPr>
                <w:p w:rsidR="000A4009" w:rsidRDefault="000A4009" w:rsidP="000A4009">
                  <w:pPr>
                    <w:jc w:val="both"/>
                  </w:pPr>
                  <w:r>
                    <w:t>F</w:t>
                  </w:r>
                </w:p>
              </w:tc>
            </w:tr>
          </w:tbl>
          <w:p w:rsidR="000A4009" w:rsidRDefault="000A4009" w:rsidP="000A4009">
            <w:pPr>
              <w:jc w:val="both"/>
            </w:pPr>
          </w:p>
        </w:tc>
      </w:tr>
      <w:tr w:rsidR="000A4009" w:rsidTr="000A4009">
        <w:trPr>
          <w:trHeight w:val="577"/>
        </w:trPr>
        <w:tc>
          <w:tcPr>
            <w:tcW w:w="9606" w:type="dxa"/>
          </w:tcPr>
          <w:p w:rsidR="000A4009" w:rsidRPr="00DC3B1A" w:rsidRDefault="000A4009" w:rsidP="000A4009">
            <w:pPr>
              <w:jc w:val="both"/>
              <w:rPr>
                <w:color w:val="FF0000"/>
              </w:rPr>
            </w:pPr>
            <w:r w:rsidRPr="00126E49">
              <w:t xml:space="preserve">La spora del </w:t>
            </w:r>
            <w:r w:rsidRPr="00126E49">
              <w:rPr>
                <w:i/>
              </w:rPr>
              <w:t>Cl. tetani</w:t>
            </w:r>
            <w:r w:rsidRPr="00126E49">
              <w:t xml:space="preserve"> penetra nell’organismo attraverso gli alimenti contaminati.</w:t>
            </w:r>
            <w:r>
              <w:t xml:space="preserve"> </w:t>
            </w:r>
            <w:r w:rsidRPr="00DC3B1A">
              <w:rPr>
                <w:color w:val="FF0000"/>
              </w:rPr>
              <w:t xml:space="preserve">No, </w:t>
            </w:r>
            <w:r>
              <w:rPr>
                <w:color w:val="FF0000"/>
              </w:rPr>
              <w:t xml:space="preserve">penetra </w:t>
            </w:r>
            <w:r w:rsidRPr="00DC3B1A">
              <w:rPr>
                <w:color w:val="FF0000"/>
              </w:rPr>
              <w:t>attrave</w:t>
            </w:r>
            <w:r>
              <w:rPr>
                <w:color w:val="FF0000"/>
              </w:rPr>
              <w:t>r</w:t>
            </w:r>
            <w:r w:rsidRPr="00DC3B1A">
              <w:rPr>
                <w:color w:val="FF0000"/>
              </w:rPr>
              <w:t>so</w:t>
            </w:r>
            <w:r>
              <w:rPr>
                <w:color w:val="FF0000"/>
              </w:rPr>
              <w:t xml:space="preserve"> ferite.</w:t>
            </w:r>
          </w:p>
        </w:tc>
        <w:tc>
          <w:tcPr>
            <w:tcW w:w="992" w:type="dxa"/>
            <w:vAlign w:val="center"/>
          </w:tcPr>
          <w:tbl>
            <w:tblPr>
              <w:tblW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
              <w:gridCol w:w="350"/>
            </w:tblGrid>
            <w:tr w:rsidR="000A4009" w:rsidTr="000A4009">
              <w:trPr>
                <w:trHeight w:val="299"/>
              </w:trPr>
              <w:tc>
                <w:tcPr>
                  <w:tcW w:w="380" w:type="dxa"/>
                </w:tcPr>
                <w:p w:rsidR="000A4009" w:rsidRDefault="000A4009" w:rsidP="000A4009">
                  <w:pPr>
                    <w:jc w:val="both"/>
                  </w:pPr>
                </w:p>
              </w:tc>
              <w:tc>
                <w:tcPr>
                  <w:tcW w:w="340" w:type="dxa"/>
                </w:tcPr>
                <w:p w:rsidR="000A4009" w:rsidRDefault="000A4009" w:rsidP="000A4009">
                  <w:pPr>
                    <w:jc w:val="both"/>
                  </w:pPr>
                  <w:r>
                    <w:t>F</w:t>
                  </w:r>
                </w:p>
              </w:tc>
            </w:tr>
          </w:tbl>
          <w:p w:rsidR="000A4009" w:rsidRDefault="000A4009" w:rsidP="000A4009">
            <w:pPr>
              <w:jc w:val="both"/>
            </w:pPr>
          </w:p>
        </w:tc>
      </w:tr>
      <w:tr w:rsidR="000A4009" w:rsidTr="000A4009">
        <w:trPr>
          <w:trHeight w:val="577"/>
        </w:trPr>
        <w:tc>
          <w:tcPr>
            <w:tcW w:w="9606" w:type="dxa"/>
          </w:tcPr>
          <w:p w:rsidR="000A4009" w:rsidRDefault="000A4009" w:rsidP="000A4009">
            <w:pPr>
              <w:jc w:val="both"/>
            </w:pPr>
            <w:r>
              <w:t>L’areazione dei locali (es. aule) può ridurre la  diffusione dei virus influenzali.</w:t>
            </w:r>
          </w:p>
        </w:tc>
        <w:tc>
          <w:tcPr>
            <w:tcW w:w="992" w:type="dxa"/>
            <w:vAlign w:val="center"/>
          </w:tcPr>
          <w:tbl>
            <w:tblPr>
              <w:tblW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
              <w:gridCol w:w="330"/>
            </w:tblGrid>
            <w:tr w:rsidR="000A4009" w:rsidTr="000A4009">
              <w:trPr>
                <w:trHeight w:val="299"/>
              </w:trPr>
              <w:tc>
                <w:tcPr>
                  <w:tcW w:w="380" w:type="dxa"/>
                </w:tcPr>
                <w:p w:rsidR="000A4009" w:rsidRDefault="000A4009" w:rsidP="000A4009">
                  <w:pPr>
                    <w:jc w:val="both"/>
                  </w:pPr>
                  <w:r>
                    <w:t>V</w:t>
                  </w:r>
                </w:p>
              </w:tc>
              <w:tc>
                <w:tcPr>
                  <w:tcW w:w="340" w:type="dxa"/>
                </w:tcPr>
                <w:p w:rsidR="000A4009" w:rsidRDefault="000A4009" w:rsidP="000A4009">
                  <w:pPr>
                    <w:jc w:val="both"/>
                  </w:pPr>
                </w:p>
              </w:tc>
            </w:tr>
          </w:tbl>
          <w:p w:rsidR="000A4009" w:rsidRDefault="000A4009" w:rsidP="000A4009">
            <w:pPr>
              <w:jc w:val="both"/>
            </w:pPr>
          </w:p>
        </w:tc>
      </w:tr>
      <w:tr w:rsidR="000A4009" w:rsidTr="000A4009">
        <w:trPr>
          <w:trHeight w:val="577"/>
        </w:trPr>
        <w:tc>
          <w:tcPr>
            <w:tcW w:w="9606" w:type="dxa"/>
          </w:tcPr>
          <w:p w:rsidR="000A4009" w:rsidRDefault="000A4009" w:rsidP="000A4009">
            <w:pPr>
              <w:jc w:val="both"/>
            </w:pPr>
            <w:r>
              <w:t>La vaccinazione antinfluenzale conferisce una immunità permanente a tutte le influenze.</w:t>
            </w:r>
          </w:p>
          <w:p w:rsidR="000A4009" w:rsidRPr="00DC3B1A" w:rsidRDefault="000A4009" w:rsidP="000A4009">
            <w:pPr>
              <w:jc w:val="both"/>
              <w:rPr>
                <w:color w:val="FF0000"/>
              </w:rPr>
            </w:pPr>
            <w:r>
              <w:rPr>
                <w:color w:val="FF0000"/>
              </w:rPr>
              <w:t>L</w:t>
            </w:r>
            <w:r w:rsidRPr="00DC3B1A">
              <w:rPr>
                <w:color w:val="FF0000"/>
              </w:rPr>
              <w:t xml:space="preserve">’immunità data </w:t>
            </w:r>
            <w:r>
              <w:rPr>
                <w:color w:val="FF0000"/>
              </w:rPr>
              <w:t>dal</w:t>
            </w:r>
            <w:r w:rsidRPr="00DC3B1A">
              <w:rPr>
                <w:color w:val="FF0000"/>
              </w:rPr>
              <w:t xml:space="preserve"> vaccino </w:t>
            </w:r>
            <w:r>
              <w:rPr>
                <w:color w:val="FF0000"/>
              </w:rPr>
              <w:t xml:space="preserve">è specifica per un determinato virus influenzale e </w:t>
            </w:r>
            <w:r w:rsidRPr="00DC3B1A">
              <w:rPr>
                <w:color w:val="FF0000"/>
              </w:rPr>
              <w:t>declina nell’arco di 6-8 mesi</w:t>
            </w:r>
          </w:p>
        </w:tc>
        <w:tc>
          <w:tcPr>
            <w:tcW w:w="992" w:type="dxa"/>
            <w:vAlign w:val="center"/>
          </w:tcPr>
          <w:tbl>
            <w:tblPr>
              <w:tblW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
              <w:gridCol w:w="350"/>
            </w:tblGrid>
            <w:tr w:rsidR="000A4009" w:rsidTr="000A4009">
              <w:trPr>
                <w:trHeight w:val="299"/>
              </w:trPr>
              <w:tc>
                <w:tcPr>
                  <w:tcW w:w="380" w:type="dxa"/>
                </w:tcPr>
                <w:p w:rsidR="000A4009" w:rsidRDefault="000A4009" w:rsidP="000A4009">
                  <w:pPr>
                    <w:jc w:val="both"/>
                  </w:pPr>
                </w:p>
              </w:tc>
              <w:tc>
                <w:tcPr>
                  <w:tcW w:w="340" w:type="dxa"/>
                </w:tcPr>
                <w:p w:rsidR="000A4009" w:rsidRDefault="000A4009" w:rsidP="000A4009">
                  <w:pPr>
                    <w:jc w:val="both"/>
                  </w:pPr>
                  <w:r>
                    <w:t>F</w:t>
                  </w:r>
                </w:p>
              </w:tc>
            </w:tr>
          </w:tbl>
          <w:p w:rsidR="000A4009" w:rsidRDefault="000A4009" w:rsidP="000A4009">
            <w:pPr>
              <w:jc w:val="both"/>
            </w:pPr>
          </w:p>
        </w:tc>
      </w:tr>
      <w:tr w:rsidR="000A4009" w:rsidTr="000A4009">
        <w:trPr>
          <w:trHeight w:val="577"/>
        </w:trPr>
        <w:tc>
          <w:tcPr>
            <w:tcW w:w="9606" w:type="dxa"/>
          </w:tcPr>
          <w:p w:rsidR="000A4009" w:rsidRPr="00E25113" w:rsidRDefault="000A4009" w:rsidP="000A4009">
            <w:pPr>
              <w:jc w:val="both"/>
            </w:pPr>
            <w:r>
              <w:t>Dopo 2 ore dal contagio con il virus Hi, il test Hiv fornisce esito positivo.</w:t>
            </w:r>
            <w:r w:rsidRPr="00190C1A">
              <w:rPr>
                <w:rFonts w:ascii="Arial" w:eastAsia="+mn-ea" w:hAnsi="Arial" w:cs="Arial"/>
                <w:color w:val="000000"/>
                <w:kern w:val="24"/>
                <w:sz w:val="28"/>
                <w:szCs w:val="28"/>
              </w:rPr>
              <w:t xml:space="preserve"> </w:t>
            </w:r>
            <w:r w:rsidRPr="00190C1A">
              <w:rPr>
                <w:color w:val="FF0000"/>
              </w:rPr>
              <w:t>La comparsa degli anticorpi non è immediata, può richiedere da qualche settimana e 3 mesi.</w:t>
            </w:r>
          </w:p>
        </w:tc>
        <w:tc>
          <w:tcPr>
            <w:tcW w:w="992" w:type="dxa"/>
            <w:vAlign w:val="center"/>
          </w:tcPr>
          <w:tbl>
            <w:tblPr>
              <w:tblW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
              <w:gridCol w:w="350"/>
            </w:tblGrid>
            <w:tr w:rsidR="000A4009" w:rsidTr="000A4009">
              <w:trPr>
                <w:trHeight w:val="299"/>
              </w:trPr>
              <w:tc>
                <w:tcPr>
                  <w:tcW w:w="380" w:type="dxa"/>
                </w:tcPr>
                <w:p w:rsidR="000A4009" w:rsidRDefault="000A4009" w:rsidP="000A4009">
                  <w:pPr>
                    <w:jc w:val="both"/>
                  </w:pPr>
                </w:p>
              </w:tc>
              <w:tc>
                <w:tcPr>
                  <w:tcW w:w="340" w:type="dxa"/>
                </w:tcPr>
                <w:p w:rsidR="000A4009" w:rsidRDefault="000A4009" w:rsidP="000A4009">
                  <w:pPr>
                    <w:jc w:val="both"/>
                  </w:pPr>
                  <w:r>
                    <w:t>F</w:t>
                  </w:r>
                </w:p>
              </w:tc>
            </w:tr>
          </w:tbl>
          <w:p w:rsidR="000A4009" w:rsidRDefault="000A4009" w:rsidP="000A4009">
            <w:pPr>
              <w:jc w:val="both"/>
            </w:pPr>
          </w:p>
        </w:tc>
      </w:tr>
      <w:tr w:rsidR="000A4009" w:rsidRPr="000642CA" w:rsidTr="000A4009">
        <w:trPr>
          <w:trHeight w:val="577"/>
        </w:trPr>
        <w:tc>
          <w:tcPr>
            <w:tcW w:w="9606" w:type="dxa"/>
          </w:tcPr>
          <w:p w:rsidR="000A4009" w:rsidRPr="004E2BFF" w:rsidRDefault="000A4009" w:rsidP="000A4009">
            <w:pPr>
              <w:jc w:val="both"/>
              <w:rPr>
                <w:i/>
              </w:rPr>
            </w:pPr>
            <w:r w:rsidRPr="004E2BFF">
              <w:t xml:space="preserve">L’agente eziologico causa del tifo è lo </w:t>
            </w:r>
            <w:r w:rsidRPr="004E2BFF">
              <w:rPr>
                <w:i/>
              </w:rPr>
              <w:t>Staphilococcus aureus.</w:t>
            </w:r>
          </w:p>
          <w:p w:rsidR="000A4009" w:rsidRPr="004E2BFF" w:rsidRDefault="000A4009" w:rsidP="000A4009">
            <w:pPr>
              <w:jc w:val="both"/>
            </w:pPr>
            <w:r w:rsidRPr="004E2BFF">
              <w:rPr>
                <w:color w:val="FF0000"/>
              </w:rPr>
              <w:t>E’ la salmonella typhi e paratyfi.</w:t>
            </w:r>
          </w:p>
        </w:tc>
        <w:tc>
          <w:tcPr>
            <w:tcW w:w="992" w:type="dxa"/>
            <w:vAlign w:val="center"/>
          </w:tcPr>
          <w:tbl>
            <w:tblPr>
              <w:tblW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
              <w:gridCol w:w="350"/>
            </w:tblGrid>
            <w:tr w:rsidR="000A4009" w:rsidRPr="004E2BFF" w:rsidTr="000A4009">
              <w:trPr>
                <w:trHeight w:val="299"/>
              </w:trPr>
              <w:tc>
                <w:tcPr>
                  <w:tcW w:w="380" w:type="dxa"/>
                </w:tcPr>
                <w:p w:rsidR="000A4009" w:rsidRPr="004E2BFF" w:rsidRDefault="000A4009" w:rsidP="000A4009">
                  <w:pPr>
                    <w:jc w:val="both"/>
                  </w:pPr>
                </w:p>
              </w:tc>
              <w:tc>
                <w:tcPr>
                  <w:tcW w:w="340" w:type="dxa"/>
                </w:tcPr>
                <w:p w:rsidR="000A4009" w:rsidRPr="004E2BFF" w:rsidRDefault="000A4009" w:rsidP="000A4009">
                  <w:pPr>
                    <w:jc w:val="both"/>
                  </w:pPr>
                  <w:r w:rsidRPr="004E2BFF">
                    <w:t>F</w:t>
                  </w:r>
                </w:p>
              </w:tc>
            </w:tr>
          </w:tbl>
          <w:p w:rsidR="000A4009" w:rsidRPr="004E2BFF" w:rsidRDefault="000A4009" w:rsidP="000A4009">
            <w:pPr>
              <w:jc w:val="both"/>
            </w:pPr>
          </w:p>
        </w:tc>
      </w:tr>
      <w:tr w:rsidR="000A4009" w:rsidRPr="00961BCC" w:rsidTr="000A4009">
        <w:trPr>
          <w:trHeight w:val="577"/>
        </w:trPr>
        <w:tc>
          <w:tcPr>
            <w:tcW w:w="9606" w:type="dxa"/>
          </w:tcPr>
          <w:p w:rsidR="000A4009" w:rsidRPr="004E2BFF" w:rsidRDefault="000A4009" w:rsidP="000A4009">
            <w:pPr>
              <w:jc w:val="both"/>
            </w:pPr>
            <w:r w:rsidRPr="004E2BFF">
              <w:t xml:space="preserve">Lo </w:t>
            </w:r>
            <w:r w:rsidRPr="004E2BFF">
              <w:rPr>
                <w:i/>
              </w:rPr>
              <w:t>Staphilococcus aureus</w:t>
            </w:r>
            <w:r w:rsidRPr="004E2BFF">
              <w:t xml:space="preserve"> è un microrganismo tipico dei vegetali e dell’ambiente in genere.</w:t>
            </w:r>
          </w:p>
          <w:p w:rsidR="000A4009" w:rsidRPr="004E2BFF" w:rsidRDefault="000A4009" w:rsidP="000A4009">
            <w:pPr>
              <w:jc w:val="both"/>
            </w:pPr>
            <w:r w:rsidRPr="004E2BFF">
              <w:rPr>
                <w:color w:val="FF0000"/>
              </w:rPr>
              <w:t>L’habitat naturale è la pelle dell'uomo e degli animali, narici e bocca.</w:t>
            </w:r>
          </w:p>
        </w:tc>
        <w:tc>
          <w:tcPr>
            <w:tcW w:w="992" w:type="dxa"/>
            <w:vAlign w:val="center"/>
          </w:tcPr>
          <w:tbl>
            <w:tblPr>
              <w:tblW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
              <w:gridCol w:w="350"/>
            </w:tblGrid>
            <w:tr w:rsidR="000A4009" w:rsidRPr="004E2BFF" w:rsidTr="000A4009">
              <w:trPr>
                <w:trHeight w:val="299"/>
              </w:trPr>
              <w:tc>
                <w:tcPr>
                  <w:tcW w:w="380" w:type="dxa"/>
                </w:tcPr>
                <w:p w:rsidR="000A4009" w:rsidRPr="004E2BFF" w:rsidRDefault="000A4009" w:rsidP="000A4009">
                  <w:pPr>
                    <w:jc w:val="both"/>
                  </w:pPr>
                </w:p>
              </w:tc>
              <w:tc>
                <w:tcPr>
                  <w:tcW w:w="340" w:type="dxa"/>
                </w:tcPr>
                <w:p w:rsidR="000A4009" w:rsidRPr="004E2BFF" w:rsidRDefault="000A4009" w:rsidP="000A4009">
                  <w:pPr>
                    <w:jc w:val="both"/>
                  </w:pPr>
                  <w:r w:rsidRPr="004E2BFF">
                    <w:t>F</w:t>
                  </w:r>
                </w:p>
              </w:tc>
            </w:tr>
          </w:tbl>
          <w:p w:rsidR="000A4009" w:rsidRPr="004E2BFF" w:rsidRDefault="000A4009" w:rsidP="000A4009">
            <w:pPr>
              <w:jc w:val="both"/>
              <w:rPr>
                <w:color w:val="00B050"/>
              </w:rPr>
            </w:pPr>
          </w:p>
        </w:tc>
      </w:tr>
      <w:tr w:rsidR="000A4009" w:rsidRPr="000642CA" w:rsidTr="000A4009">
        <w:trPr>
          <w:trHeight w:val="577"/>
        </w:trPr>
        <w:tc>
          <w:tcPr>
            <w:tcW w:w="9606" w:type="dxa"/>
          </w:tcPr>
          <w:p w:rsidR="000A4009" w:rsidRPr="004E2BFF" w:rsidRDefault="000A4009" w:rsidP="000A4009">
            <w:pPr>
              <w:jc w:val="both"/>
            </w:pPr>
            <w:r w:rsidRPr="004E2BFF">
              <w:t>Per eliminare l’</w:t>
            </w:r>
            <w:r w:rsidRPr="004E2BFF">
              <w:rPr>
                <w:i/>
              </w:rPr>
              <w:t>Escherichia coli</w:t>
            </w:r>
            <w:r w:rsidRPr="004E2BFF">
              <w:t xml:space="preserve"> è necessario il trattamento termico della sterilizzazione</w:t>
            </w:r>
          </w:p>
          <w:p w:rsidR="000A4009" w:rsidRPr="004E2BFF" w:rsidRDefault="000A4009" w:rsidP="000A4009">
            <w:pPr>
              <w:jc w:val="both"/>
            </w:pPr>
            <w:r w:rsidRPr="004E2BFF">
              <w:t xml:space="preserve">a 121°C x15’. </w:t>
            </w:r>
            <w:r w:rsidRPr="004E2BFF">
              <w:rPr>
                <w:color w:val="FF0000"/>
              </w:rPr>
              <w:t>E’ sufficiente il trattamento termico della pastorizzazione</w:t>
            </w:r>
          </w:p>
        </w:tc>
        <w:tc>
          <w:tcPr>
            <w:tcW w:w="992" w:type="dxa"/>
            <w:vAlign w:val="center"/>
          </w:tcPr>
          <w:tbl>
            <w:tblPr>
              <w:tblW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
              <w:gridCol w:w="350"/>
            </w:tblGrid>
            <w:tr w:rsidR="000A4009" w:rsidRPr="004E2BFF" w:rsidTr="000A4009">
              <w:trPr>
                <w:trHeight w:val="299"/>
              </w:trPr>
              <w:tc>
                <w:tcPr>
                  <w:tcW w:w="380" w:type="dxa"/>
                </w:tcPr>
                <w:p w:rsidR="000A4009" w:rsidRPr="004E2BFF" w:rsidRDefault="000A4009" w:rsidP="000A4009">
                  <w:pPr>
                    <w:jc w:val="both"/>
                  </w:pPr>
                </w:p>
              </w:tc>
              <w:tc>
                <w:tcPr>
                  <w:tcW w:w="340" w:type="dxa"/>
                </w:tcPr>
                <w:p w:rsidR="000A4009" w:rsidRPr="004E2BFF" w:rsidRDefault="000A4009" w:rsidP="000A4009">
                  <w:pPr>
                    <w:jc w:val="both"/>
                  </w:pPr>
                  <w:r w:rsidRPr="004E2BFF">
                    <w:t>F</w:t>
                  </w:r>
                </w:p>
              </w:tc>
            </w:tr>
          </w:tbl>
          <w:p w:rsidR="000A4009" w:rsidRPr="004E2BFF" w:rsidRDefault="000A4009" w:rsidP="000A4009">
            <w:pPr>
              <w:jc w:val="both"/>
            </w:pPr>
          </w:p>
        </w:tc>
      </w:tr>
    </w:tbl>
    <w:p w:rsidR="000A4009" w:rsidRDefault="000A4009" w:rsidP="000A4009">
      <w:pPr>
        <w:widowControl w:val="0"/>
        <w:numPr>
          <w:ilvl w:val="0"/>
          <w:numId w:val="38"/>
        </w:numPr>
        <w:spacing w:before="120"/>
        <w:ind w:left="357" w:hanging="357"/>
        <w:jc w:val="both"/>
      </w:pPr>
      <w:r>
        <w:t xml:space="preserve">Commenta la seguente affermazione: </w:t>
      </w:r>
    </w:p>
    <w:p w:rsidR="000A4009" w:rsidRPr="0004192B" w:rsidRDefault="000A4009" w:rsidP="000A4009">
      <w:pPr>
        <w:widowControl w:val="0"/>
        <w:tabs>
          <w:tab w:val="left" w:pos="284"/>
        </w:tabs>
        <w:jc w:val="both"/>
        <w:rPr>
          <w:b/>
        </w:rPr>
      </w:pPr>
      <w:r>
        <w:t xml:space="preserve">“se un tuo compagno, in cucina, si taglia accidentalmente con un coltello procurandosi una copiosa emorragia devi subito soccorrerlo per bloccare rapidamente la perdita di sangue tamponando la ferita con le dita della tua mano, non puoi utilizzare il torcione o parti della divisa perché possono essere contaminati e non hai tempo di cercare ed indossare i guanti.  </w:t>
      </w:r>
      <w:r>
        <w:tab/>
      </w:r>
      <w:r>
        <w:tab/>
      </w:r>
      <w:r>
        <w:tab/>
      </w:r>
      <w:r>
        <w:tab/>
      </w:r>
      <w:r>
        <w:tab/>
      </w:r>
      <w:r>
        <w:tab/>
      </w:r>
      <w:r>
        <w:tab/>
        <w:t xml:space="preserve">        </w:t>
      </w:r>
      <w:r w:rsidRPr="0004192B">
        <w:rPr>
          <w:b/>
        </w:rPr>
        <w:t>___/4p</w:t>
      </w:r>
    </w:p>
    <w:p w:rsidR="000A4009" w:rsidRPr="00512594" w:rsidRDefault="000A4009" w:rsidP="000A4009">
      <w:pPr>
        <w:widowControl w:val="0"/>
        <w:jc w:val="both"/>
        <w:rPr>
          <w:color w:val="FF0000"/>
        </w:rPr>
      </w:pPr>
      <w:r w:rsidRPr="00512594">
        <w:rPr>
          <w:color w:val="FF0000"/>
        </w:rPr>
        <w:t>L’affermazione</w:t>
      </w:r>
      <w:r>
        <w:rPr>
          <w:color w:val="FF0000"/>
        </w:rPr>
        <w:t xml:space="preserve"> è</w:t>
      </w:r>
      <w:r w:rsidRPr="00512594">
        <w:rPr>
          <w:color w:val="FF0000"/>
        </w:rPr>
        <w:t xml:space="preserve"> sbagliata, non si può medicare una ferita senza indossare i</w:t>
      </w:r>
      <w:r>
        <w:rPr>
          <w:color w:val="FF0000"/>
        </w:rPr>
        <w:t xml:space="preserve"> DPI (</w:t>
      </w:r>
      <w:r w:rsidRPr="00512594">
        <w:rPr>
          <w:color w:val="FF0000"/>
        </w:rPr>
        <w:t>guanti</w:t>
      </w:r>
      <w:r>
        <w:rPr>
          <w:color w:val="FF0000"/>
        </w:rPr>
        <w:t>)</w:t>
      </w:r>
      <w:r w:rsidRPr="00512594">
        <w:rPr>
          <w:color w:val="FF0000"/>
        </w:rPr>
        <w:t>, molte malattie gravi (es. epatite B, C, AIDS ,..) sono trasmesse attraverso il sangue infetto, ovviamente dobbiamo anche noi avere lesioni cutanee, ma è bene non correre il rischio</w:t>
      </w:r>
      <w:r>
        <w:rPr>
          <w:color w:val="FF0000"/>
        </w:rPr>
        <w:t>.</w:t>
      </w:r>
    </w:p>
    <w:p w:rsidR="000A4009" w:rsidRPr="00512594" w:rsidRDefault="000A4009" w:rsidP="000A4009">
      <w:pPr>
        <w:widowControl w:val="0"/>
        <w:numPr>
          <w:ilvl w:val="0"/>
          <w:numId w:val="38"/>
        </w:numPr>
        <w:spacing w:before="120"/>
        <w:ind w:left="357" w:hanging="357"/>
        <w:jc w:val="both"/>
      </w:pPr>
      <w:r w:rsidRPr="00512594">
        <w:t xml:space="preserve">Riporta 4 comportamenti per prevenire le malattie a trasmissione oro-fecale.                                </w:t>
      </w:r>
      <w:r w:rsidRPr="00512594">
        <w:rPr>
          <w:b/>
        </w:rPr>
        <w:t>___/4p</w:t>
      </w:r>
    </w:p>
    <w:p w:rsidR="000A4009" w:rsidRPr="00512594" w:rsidRDefault="000A4009" w:rsidP="000A4009">
      <w:pPr>
        <w:widowControl w:val="0"/>
        <w:ind w:left="360"/>
        <w:jc w:val="both"/>
        <w:rPr>
          <w:color w:val="FF0000"/>
        </w:rPr>
      </w:pPr>
      <w:r w:rsidRPr="00512594">
        <w:rPr>
          <w:color w:val="FF0000"/>
        </w:rPr>
        <w:t>non</w:t>
      </w:r>
      <w:r>
        <w:rPr>
          <w:color w:val="FF0000"/>
        </w:rPr>
        <w:t xml:space="preserve"> consumare frutti di mare crudi,</w:t>
      </w:r>
    </w:p>
    <w:p w:rsidR="000A4009" w:rsidRPr="00512594" w:rsidRDefault="000A4009" w:rsidP="000A4009">
      <w:pPr>
        <w:widowControl w:val="0"/>
        <w:ind w:left="360"/>
        <w:jc w:val="both"/>
        <w:rPr>
          <w:color w:val="FF0000"/>
        </w:rPr>
      </w:pPr>
      <w:r w:rsidRPr="00512594">
        <w:rPr>
          <w:color w:val="FF0000"/>
        </w:rPr>
        <w:t>lavare accuratamente le verdure prima di consumarle</w:t>
      </w:r>
      <w:r>
        <w:rPr>
          <w:color w:val="FF0000"/>
        </w:rPr>
        <w:t>,</w:t>
      </w:r>
    </w:p>
    <w:p w:rsidR="000A4009" w:rsidRPr="00512594" w:rsidRDefault="000A4009" w:rsidP="000A4009">
      <w:pPr>
        <w:widowControl w:val="0"/>
        <w:ind w:left="360"/>
        <w:jc w:val="both"/>
        <w:rPr>
          <w:color w:val="FF0000"/>
        </w:rPr>
      </w:pPr>
      <w:r w:rsidRPr="00512594">
        <w:rPr>
          <w:color w:val="FF0000"/>
        </w:rPr>
        <w:t>lavare e sbucciare la frutta</w:t>
      </w:r>
      <w:r>
        <w:rPr>
          <w:color w:val="FF0000"/>
        </w:rPr>
        <w:t>,</w:t>
      </w:r>
    </w:p>
    <w:p w:rsidR="000A4009" w:rsidRPr="00512594" w:rsidRDefault="000A4009" w:rsidP="000A4009">
      <w:pPr>
        <w:widowControl w:val="0"/>
        <w:ind w:left="360"/>
        <w:jc w:val="both"/>
        <w:rPr>
          <w:color w:val="FF0000"/>
        </w:rPr>
      </w:pPr>
      <w:r w:rsidRPr="00512594">
        <w:rPr>
          <w:color w:val="FF0000"/>
        </w:rPr>
        <w:t>non bere acqua di pozzo</w:t>
      </w:r>
      <w:r>
        <w:rPr>
          <w:color w:val="FF0000"/>
        </w:rPr>
        <w:t>,</w:t>
      </w:r>
    </w:p>
    <w:p w:rsidR="000A4009" w:rsidRPr="00512594" w:rsidRDefault="000A4009" w:rsidP="000A4009">
      <w:pPr>
        <w:widowControl w:val="0"/>
        <w:ind w:left="360"/>
        <w:jc w:val="both"/>
        <w:rPr>
          <w:color w:val="FF0000"/>
        </w:rPr>
      </w:pPr>
      <w:r w:rsidRPr="00512594">
        <w:rPr>
          <w:color w:val="FF0000"/>
        </w:rPr>
        <w:t>lavarsi le mani dopo aver usato il bagno…..</w:t>
      </w:r>
    </w:p>
    <w:p w:rsidR="000A4009" w:rsidRPr="00512594" w:rsidRDefault="000A4009" w:rsidP="000A4009">
      <w:pPr>
        <w:widowControl w:val="0"/>
        <w:ind w:left="360"/>
        <w:jc w:val="both"/>
      </w:pPr>
      <w:r w:rsidRPr="00512594">
        <w:rPr>
          <w:color w:val="FF0000"/>
        </w:rPr>
        <w:t>….</w:t>
      </w:r>
      <w:r>
        <w:rPr>
          <w:color w:val="FF0000"/>
        </w:rPr>
        <w:t>ma anche</w:t>
      </w:r>
      <w:r w:rsidRPr="00512594">
        <w:rPr>
          <w:color w:val="FF0000"/>
        </w:rPr>
        <w:t xml:space="preserve"> prima di preparare il cibo, prima di mangiare, ecc.</w:t>
      </w:r>
    </w:p>
    <w:p w:rsidR="000A4009" w:rsidRPr="00512594" w:rsidRDefault="000A4009" w:rsidP="000A4009">
      <w:pPr>
        <w:widowControl w:val="0"/>
        <w:numPr>
          <w:ilvl w:val="0"/>
          <w:numId w:val="38"/>
        </w:numPr>
        <w:spacing w:before="120"/>
        <w:ind w:left="357" w:hanging="357"/>
        <w:jc w:val="both"/>
        <w:rPr>
          <w:b/>
        </w:rPr>
      </w:pPr>
      <w:r w:rsidRPr="00512594">
        <w:t xml:space="preserve">Riporta 4 comportamenti per prevenire l’AIDS. </w:t>
      </w:r>
      <w:r w:rsidRPr="00512594">
        <w:tab/>
      </w:r>
      <w:r w:rsidRPr="00512594">
        <w:tab/>
      </w:r>
      <w:r w:rsidRPr="00512594">
        <w:tab/>
      </w:r>
      <w:r w:rsidRPr="00512594">
        <w:tab/>
      </w:r>
      <w:r w:rsidRPr="00512594">
        <w:tab/>
      </w:r>
      <w:r w:rsidRPr="00512594">
        <w:tab/>
        <w:t xml:space="preserve">        </w:t>
      </w:r>
      <w:r w:rsidRPr="00512594">
        <w:rPr>
          <w:b/>
        </w:rPr>
        <w:t>___/4p</w:t>
      </w:r>
    </w:p>
    <w:p w:rsidR="000A4009" w:rsidRPr="00512594" w:rsidRDefault="000A4009" w:rsidP="000A4009">
      <w:pPr>
        <w:widowControl w:val="0"/>
        <w:jc w:val="both"/>
        <w:rPr>
          <w:color w:val="FF0000"/>
        </w:rPr>
      </w:pPr>
      <w:r w:rsidRPr="00512594">
        <w:rPr>
          <w:color w:val="FF0000"/>
        </w:rPr>
        <w:t>evitare l’uso in comune di siringhe;</w:t>
      </w:r>
    </w:p>
    <w:p w:rsidR="000A4009" w:rsidRPr="00512594" w:rsidRDefault="000A4009" w:rsidP="000A4009">
      <w:pPr>
        <w:widowControl w:val="0"/>
        <w:jc w:val="both"/>
        <w:rPr>
          <w:color w:val="FF0000"/>
        </w:rPr>
      </w:pPr>
      <w:r w:rsidRPr="00512594">
        <w:rPr>
          <w:color w:val="FF0000"/>
        </w:rPr>
        <w:t xml:space="preserve">sottoporsi </w:t>
      </w:r>
      <w:r>
        <w:rPr>
          <w:color w:val="FF0000"/>
        </w:rPr>
        <w:t xml:space="preserve">a </w:t>
      </w:r>
      <w:r w:rsidRPr="00512594">
        <w:rPr>
          <w:color w:val="FF0000"/>
        </w:rPr>
        <w:t>tatuaggi solo se gli aghi utilizzati sono monouso;</w:t>
      </w:r>
    </w:p>
    <w:p w:rsidR="000A4009" w:rsidRPr="00512594" w:rsidRDefault="000A4009" w:rsidP="000A4009">
      <w:pPr>
        <w:widowControl w:val="0"/>
        <w:jc w:val="both"/>
        <w:rPr>
          <w:color w:val="FF0000"/>
        </w:rPr>
      </w:pPr>
      <w:r w:rsidRPr="00512594">
        <w:rPr>
          <w:color w:val="FF0000"/>
        </w:rPr>
        <w:t>sottoporsi a iniezioni solo se gli aghi utilizzati sono monouso;</w:t>
      </w:r>
    </w:p>
    <w:p w:rsidR="000A4009" w:rsidRPr="00512594" w:rsidRDefault="000A4009" w:rsidP="000A4009">
      <w:pPr>
        <w:widowControl w:val="0"/>
        <w:jc w:val="both"/>
        <w:rPr>
          <w:color w:val="FF0000"/>
        </w:rPr>
      </w:pPr>
      <w:r w:rsidRPr="00512594">
        <w:rPr>
          <w:color w:val="FF0000"/>
        </w:rPr>
        <w:t>sottoporsi a piercing solo se gli aghi utilizzati sono monouso;</w:t>
      </w:r>
    </w:p>
    <w:p w:rsidR="000A4009" w:rsidRPr="00512594" w:rsidRDefault="000A4009" w:rsidP="000A4009">
      <w:pPr>
        <w:widowControl w:val="0"/>
        <w:jc w:val="both"/>
        <w:rPr>
          <w:color w:val="FF0000"/>
        </w:rPr>
      </w:pPr>
      <w:r w:rsidRPr="00512594">
        <w:rPr>
          <w:color w:val="FF0000"/>
        </w:rPr>
        <w:t>evitare rapporti sessuali occasionali</w:t>
      </w:r>
      <w:r>
        <w:rPr>
          <w:color w:val="FF0000"/>
        </w:rPr>
        <w:t>;</w:t>
      </w:r>
    </w:p>
    <w:p w:rsidR="000A4009" w:rsidRPr="00512594" w:rsidRDefault="000A4009" w:rsidP="000A4009">
      <w:pPr>
        <w:widowControl w:val="0"/>
        <w:jc w:val="both"/>
        <w:rPr>
          <w:color w:val="FF0000"/>
        </w:rPr>
      </w:pPr>
      <w:r w:rsidRPr="00512594">
        <w:rPr>
          <w:color w:val="FF0000"/>
        </w:rPr>
        <w:lastRenderedPageBreak/>
        <w:t>nel caso di rapporti sessuali occasionali uti</w:t>
      </w:r>
      <w:r>
        <w:rPr>
          <w:color w:val="FF0000"/>
        </w:rPr>
        <w:t>lizzare sempre il preservativo;</w:t>
      </w:r>
    </w:p>
    <w:p w:rsidR="000A4009" w:rsidRPr="00512594" w:rsidRDefault="000A4009" w:rsidP="000A4009">
      <w:pPr>
        <w:widowControl w:val="0"/>
        <w:jc w:val="both"/>
        <w:rPr>
          <w:color w:val="FF0000"/>
        </w:rPr>
      </w:pPr>
      <w:r w:rsidRPr="00512594">
        <w:rPr>
          <w:color w:val="FF0000"/>
        </w:rPr>
        <w:t>soccorre individui feriti indossando sempre i guanti (DPI).</w:t>
      </w:r>
    </w:p>
    <w:p w:rsidR="000A4009" w:rsidRPr="00366752" w:rsidRDefault="000A4009" w:rsidP="000A4009">
      <w:pPr>
        <w:widowControl w:val="0"/>
        <w:numPr>
          <w:ilvl w:val="0"/>
          <w:numId w:val="38"/>
        </w:numPr>
        <w:spacing w:before="120"/>
        <w:ind w:left="357" w:hanging="357"/>
        <w:jc w:val="both"/>
        <w:rPr>
          <w:color w:val="FF0000"/>
        </w:rPr>
      </w:pPr>
      <w:r w:rsidRPr="00512594">
        <w:t>Riporta gli effetti collaterali o l’effetto collaterale maggiore per la salute legato alla diagnosi di AIDS</w:t>
      </w:r>
    </w:p>
    <w:p w:rsidR="000A4009" w:rsidRPr="00366752" w:rsidRDefault="000A4009" w:rsidP="000A4009">
      <w:pPr>
        <w:widowControl w:val="0"/>
        <w:jc w:val="both"/>
        <w:rPr>
          <w:color w:val="FF0000"/>
        </w:rPr>
      </w:pPr>
      <w:r w:rsidRPr="00366752">
        <w:rPr>
          <w:color w:val="FF0000"/>
        </w:rPr>
        <w:t>L’AIDS ci espone a contrarre molte malattie, anche causate da agenti biologici banali</w:t>
      </w:r>
      <w:r>
        <w:rPr>
          <w:color w:val="FF0000"/>
        </w:rPr>
        <w:t xml:space="preserve">                 </w:t>
      </w:r>
      <w:r w:rsidRPr="00366752">
        <w:rPr>
          <w:b/>
        </w:rPr>
        <w:t>___/3p</w:t>
      </w:r>
    </w:p>
    <w:p w:rsidR="000A4009" w:rsidRPr="00512594" w:rsidRDefault="000A4009" w:rsidP="000A4009">
      <w:pPr>
        <w:widowControl w:val="0"/>
        <w:numPr>
          <w:ilvl w:val="0"/>
          <w:numId w:val="38"/>
        </w:numPr>
        <w:spacing w:before="120"/>
        <w:ind w:left="357" w:hanging="357"/>
        <w:jc w:val="both"/>
        <w:rPr>
          <w:b/>
        </w:rPr>
      </w:pPr>
      <w:r w:rsidRPr="00512594">
        <w:t xml:space="preserve">Quali infezioni virali possono favorire lo sviluppo di un carcinoma al fegato? </w:t>
      </w:r>
      <w:r w:rsidRPr="00512594">
        <w:tab/>
        <w:t xml:space="preserve">                  </w:t>
      </w:r>
      <w:r w:rsidRPr="00512594">
        <w:rPr>
          <w:b/>
        </w:rPr>
        <w:t>___/2p</w:t>
      </w:r>
    </w:p>
    <w:p w:rsidR="000A4009" w:rsidRPr="00512594" w:rsidRDefault="000A4009" w:rsidP="000A4009">
      <w:pPr>
        <w:widowControl w:val="0"/>
        <w:jc w:val="both"/>
        <w:rPr>
          <w:color w:val="FF0000"/>
        </w:rPr>
      </w:pPr>
      <w:r>
        <w:rPr>
          <w:color w:val="FF0000"/>
        </w:rPr>
        <w:t>Per esempio: Epatiti C e</w:t>
      </w:r>
      <w:r w:rsidRPr="00512594">
        <w:rPr>
          <w:color w:val="FF0000"/>
        </w:rPr>
        <w:t xml:space="preserve"> B</w:t>
      </w:r>
    </w:p>
    <w:p w:rsidR="000A4009" w:rsidRPr="00D94643" w:rsidRDefault="000A4009" w:rsidP="000A4009">
      <w:pPr>
        <w:widowControl w:val="0"/>
        <w:numPr>
          <w:ilvl w:val="0"/>
          <w:numId w:val="38"/>
        </w:numPr>
        <w:spacing w:before="120"/>
        <w:ind w:left="357" w:hanging="357"/>
        <w:jc w:val="both"/>
        <w:rPr>
          <w:color w:val="000000"/>
        </w:rPr>
      </w:pPr>
      <w:r>
        <w:rPr>
          <w:color w:val="000000"/>
        </w:rPr>
        <w:t>Indica</w:t>
      </w:r>
      <w:r w:rsidRPr="00D94643">
        <w:rPr>
          <w:color w:val="000000"/>
        </w:rPr>
        <w:t xml:space="preserve"> i tipi di infezione provocate dalle salmonelle</w:t>
      </w:r>
      <w:r>
        <w:rPr>
          <w:color w:val="000000"/>
        </w:rPr>
        <w:t>.</w:t>
      </w:r>
      <w:r w:rsidRPr="00D94643">
        <w:rPr>
          <w:color w:val="000000"/>
        </w:rPr>
        <w:t xml:space="preserve">                                                                   </w:t>
      </w:r>
      <w:r w:rsidRPr="004A277E">
        <w:rPr>
          <w:b/>
          <w:color w:val="000000"/>
        </w:rPr>
        <w:t>___/2p</w:t>
      </w:r>
    </w:p>
    <w:p w:rsidR="000A4009" w:rsidRPr="00A56142" w:rsidRDefault="000A4009" w:rsidP="000A4009">
      <w:pPr>
        <w:widowControl w:val="0"/>
        <w:jc w:val="both"/>
        <w:rPr>
          <w:color w:val="FF0000"/>
        </w:rPr>
      </w:pPr>
      <w:r w:rsidRPr="00972D43">
        <w:rPr>
          <w:color w:val="FF0000"/>
        </w:rPr>
        <w:t xml:space="preserve">Le salmonelle sono germi patogeni che causano le infezioni salmonellari </w:t>
      </w:r>
      <w:r w:rsidRPr="00972D43">
        <w:rPr>
          <w:bCs/>
          <w:color w:val="FF0000"/>
        </w:rPr>
        <w:t>(salmonellosi), possono essere infezioni da salmonelle classiche o maggiori e da salmonelle minori.</w:t>
      </w:r>
    </w:p>
    <w:p w:rsidR="000A4009" w:rsidRPr="004A277E" w:rsidRDefault="000A4009" w:rsidP="000A4009">
      <w:pPr>
        <w:widowControl w:val="0"/>
        <w:numPr>
          <w:ilvl w:val="0"/>
          <w:numId w:val="38"/>
        </w:numPr>
        <w:spacing w:before="120"/>
        <w:ind w:left="357" w:hanging="357"/>
        <w:jc w:val="both"/>
        <w:rPr>
          <w:b/>
          <w:color w:val="000000"/>
        </w:rPr>
      </w:pPr>
      <w:r w:rsidRPr="00D94643">
        <w:rPr>
          <w:color w:val="000000"/>
        </w:rPr>
        <w:t xml:space="preserve">Indica come deve essere progettata la rete idrica e come deve essere gestita per prevenire il pericolo derivante dalla legionella pneumophila.                                                               </w:t>
      </w:r>
      <w:r>
        <w:rPr>
          <w:color w:val="000000"/>
        </w:rPr>
        <w:t xml:space="preserve">         </w:t>
      </w:r>
      <w:r w:rsidRPr="00D94643">
        <w:rPr>
          <w:color w:val="000000"/>
        </w:rPr>
        <w:t xml:space="preserve">           </w:t>
      </w:r>
      <w:r w:rsidRPr="004A277E">
        <w:rPr>
          <w:b/>
          <w:color w:val="000000"/>
        </w:rPr>
        <w:t>___/</w:t>
      </w:r>
      <w:r>
        <w:rPr>
          <w:b/>
          <w:color w:val="000000"/>
        </w:rPr>
        <w:t>5</w:t>
      </w:r>
      <w:r w:rsidRPr="004A277E">
        <w:rPr>
          <w:b/>
          <w:color w:val="000000"/>
        </w:rPr>
        <w:t>p</w:t>
      </w:r>
    </w:p>
    <w:p w:rsidR="000A4009" w:rsidRDefault="000A4009" w:rsidP="000A4009">
      <w:pPr>
        <w:widowControl w:val="0"/>
        <w:jc w:val="both"/>
        <w:rPr>
          <w:color w:val="FF0000"/>
        </w:rPr>
      </w:pPr>
      <w:r w:rsidRPr="00F26B14">
        <w:rPr>
          <w:color w:val="FF0000"/>
        </w:rPr>
        <w:t>Progettare correttamente le reti idriche evitando rami ciechi (no strutture ad albero), ma predisponendo sistemi ad anello in cui non si abbiano ristagni di acqua.</w:t>
      </w:r>
    </w:p>
    <w:p w:rsidR="000A4009" w:rsidRDefault="000A4009" w:rsidP="000A4009">
      <w:pPr>
        <w:widowControl w:val="0"/>
        <w:jc w:val="both"/>
        <w:rPr>
          <w:color w:val="FF0000"/>
        </w:rPr>
      </w:pPr>
      <w:r>
        <w:rPr>
          <w:color w:val="FF0000"/>
        </w:rPr>
        <w:t>Evitare impianti di riscaldamento dell’acqua che prevedano accumuli di acqua calda, programmare la manutenzione degli impianti idrici e di condizionamento.</w:t>
      </w:r>
    </w:p>
    <w:p w:rsidR="000A4009" w:rsidRPr="00646470" w:rsidRDefault="000A4009" w:rsidP="000A4009">
      <w:pPr>
        <w:widowControl w:val="0"/>
        <w:jc w:val="both"/>
        <w:rPr>
          <w:b/>
          <w:color w:val="00B050"/>
        </w:rPr>
      </w:pPr>
      <w:r>
        <w:rPr>
          <w:color w:val="FF0000"/>
        </w:rPr>
        <w:t>Effettuare periodiche operazioni di disinfezione della rete idrica.</w:t>
      </w:r>
    </w:p>
    <w:p w:rsidR="000A4009" w:rsidRPr="00646470" w:rsidRDefault="000A4009" w:rsidP="000A4009">
      <w:pPr>
        <w:widowControl w:val="0"/>
        <w:jc w:val="both"/>
        <w:rPr>
          <w:b/>
          <w:color w:val="00B050"/>
        </w:rPr>
      </w:pPr>
    </w:p>
    <w:p w:rsidR="000A4009" w:rsidRPr="00646470" w:rsidRDefault="000A4009" w:rsidP="00646470">
      <w:pPr>
        <w:widowControl w:val="0"/>
        <w:jc w:val="both"/>
        <w:rPr>
          <w:b/>
          <w:color w:val="00B050"/>
        </w:rPr>
      </w:pPr>
    </w:p>
    <w:sectPr w:rsidR="000A4009" w:rsidRPr="00646470" w:rsidSect="00D83317">
      <w:pgSz w:w="11906" w:h="16838"/>
      <w:pgMar w:top="720" w:right="720" w:bottom="539"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mn-ea">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F1AAC"/>
    <w:multiLevelType w:val="hybridMultilevel"/>
    <w:tmpl w:val="7ABE68F0"/>
    <w:lvl w:ilvl="0" w:tplc="04100019">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07EE538F"/>
    <w:multiLevelType w:val="hybridMultilevel"/>
    <w:tmpl w:val="5980D688"/>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920349E"/>
    <w:multiLevelType w:val="hybridMultilevel"/>
    <w:tmpl w:val="6BEE2654"/>
    <w:lvl w:ilvl="0" w:tplc="2EF4B20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9B750A6"/>
    <w:multiLevelType w:val="hybridMultilevel"/>
    <w:tmpl w:val="F1840FC2"/>
    <w:lvl w:ilvl="0" w:tplc="C64E1D3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9EC5C2D"/>
    <w:multiLevelType w:val="hybridMultilevel"/>
    <w:tmpl w:val="3F843204"/>
    <w:lvl w:ilvl="0" w:tplc="11DA5750">
      <w:start w:val="1"/>
      <w:numFmt w:val="decimal"/>
      <w:lvlText w:val="%1."/>
      <w:lvlJc w:val="left"/>
      <w:pPr>
        <w:ind w:left="644" w:hanging="360"/>
      </w:pPr>
      <w:rPr>
        <w:rFonts w:hint="default"/>
        <w:b/>
      </w:r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0CF70AA6"/>
    <w:multiLevelType w:val="hybridMultilevel"/>
    <w:tmpl w:val="E162E7C2"/>
    <w:lvl w:ilvl="0" w:tplc="8E026FA2">
      <w:start w:val="1"/>
      <w:numFmt w:val="decimal"/>
      <w:lvlText w:val="%1."/>
      <w:lvlJc w:val="left"/>
      <w:pPr>
        <w:ind w:left="360" w:hanging="360"/>
      </w:pPr>
      <w:rPr>
        <w:rFonts w:ascii="Times New Roman" w:hAnsi="Times New Roman" w:cs="Times New Roman" w:hint="default"/>
        <w:b/>
        <w:color w:val="auto"/>
        <w:sz w:val="24"/>
        <w:szCs w:val="24"/>
      </w:rPr>
    </w:lvl>
    <w:lvl w:ilvl="1" w:tplc="04100019">
      <w:start w:val="1"/>
      <w:numFmt w:val="lowerLetter"/>
      <w:lvlText w:val="%2."/>
      <w:lvlJc w:val="left"/>
      <w:pPr>
        <w:ind w:left="502"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0DC16986"/>
    <w:multiLevelType w:val="hybridMultilevel"/>
    <w:tmpl w:val="146CE25A"/>
    <w:lvl w:ilvl="0" w:tplc="F74A5D56">
      <w:start w:val="1"/>
      <w:numFmt w:val="decimal"/>
      <w:lvlText w:val="%1."/>
      <w:lvlJc w:val="left"/>
      <w:pPr>
        <w:ind w:left="360" w:hanging="360"/>
      </w:pPr>
      <w:rPr>
        <w:rFonts w:ascii="Times New Roman" w:hAnsi="Times New Roman" w:cs="Times New Roman" w:hint="default"/>
        <w:b/>
        <w:color w:val="auto"/>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5976B05"/>
    <w:multiLevelType w:val="hybridMultilevel"/>
    <w:tmpl w:val="BD84017A"/>
    <w:lvl w:ilvl="0" w:tplc="A3FEBBB0">
      <w:start w:val="4"/>
      <w:numFmt w:val="bullet"/>
      <w:lvlText w:val="-"/>
      <w:lvlJc w:val="left"/>
      <w:pPr>
        <w:ind w:left="717" w:hanging="360"/>
      </w:pPr>
      <w:rPr>
        <w:rFonts w:ascii="Times New Roman" w:eastAsia="Times New Roman" w:hAnsi="Times New Roman" w:cs="Times New Roman" w:hint="default"/>
      </w:rPr>
    </w:lvl>
    <w:lvl w:ilvl="1" w:tplc="04100003" w:tentative="1">
      <w:start w:val="1"/>
      <w:numFmt w:val="bullet"/>
      <w:lvlText w:val="o"/>
      <w:lvlJc w:val="left"/>
      <w:pPr>
        <w:ind w:left="1437" w:hanging="360"/>
      </w:pPr>
      <w:rPr>
        <w:rFonts w:ascii="Courier New" w:hAnsi="Courier New" w:cs="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abstractNum w:abstractNumId="8" w15:restartNumberingAfterBreak="0">
    <w:nsid w:val="1E15471D"/>
    <w:multiLevelType w:val="hybridMultilevel"/>
    <w:tmpl w:val="BCD8467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1BE23E7"/>
    <w:multiLevelType w:val="hybridMultilevel"/>
    <w:tmpl w:val="BC382870"/>
    <w:lvl w:ilvl="0" w:tplc="D10436EE">
      <w:start w:val="1"/>
      <w:numFmt w:val="decimal"/>
      <w:lvlText w:val="%1)"/>
      <w:lvlJc w:val="left"/>
      <w:pPr>
        <w:tabs>
          <w:tab w:val="num" w:pos="928"/>
        </w:tabs>
        <w:ind w:left="852" w:hanging="284"/>
      </w:pPr>
      <w:rPr>
        <w:rFonts w:hint="default"/>
        <w:b/>
        <w:i w:val="0"/>
        <w:sz w:val="24"/>
      </w:rPr>
    </w:lvl>
    <w:lvl w:ilvl="1" w:tplc="FFFFFFFF">
      <w:start w:val="1"/>
      <w:numFmt w:val="lowerLetter"/>
      <w:lvlText w:val="%2)"/>
      <w:lvlJc w:val="left"/>
      <w:pPr>
        <w:tabs>
          <w:tab w:val="num" w:pos="1440"/>
        </w:tabs>
        <w:ind w:left="1440" w:hanging="360"/>
      </w:pPr>
      <w:rPr>
        <w:rFonts w:hint="default"/>
        <w:sz w:val="24"/>
      </w:rPr>
    </w:lvl>
    <w:lvl w:ilvl="2" w:tplc="FFFFFFFF">
      <w:start w:val="1"/>
      <w:numFmt w:val="upperLetter"/>
      <w:lvlText w:val="%3)"/>
      <w:lvlJc w:val="left"/>
      <w:pPr>
        <w:tabs>
          <w:tab w:val="num" w:pos="2340"/>
        </w:tabs>
        <w:ind w:left="2340" w:hanging="360"/>
      </w:pPr>
      <w:rPr>
        <w:rFonts w:hint="default"/>
        <w:b/>
        <w:i w:val="0"/>
        <w:caps/>
        <w:strike w:val="0"/>
        <w:dstrike w:val="0"/>
        <w:vanish w:val="0"/>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 w15:restartNumberingAfterBreak="0">
    <w:nsid w:val="24337AF9"/>
    <w:multiLevelType w:val="hybridMultilevel"/>
    <w:tmpl w:val="313A0AC4"/>
    <w:lvl w:ilvl="0" w:tplc="AAB44D5A">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4E806E5"/>
    <w:multiLevelType w:val="hybridMultilevel"/>
    <w:tmpl w:val="F4E22796"/>
    <w:lvl w:ilvl="0" w:tplc="07B0292C">
      <w:start w:val="1"/>
      <w:numFmt w:val="upperLetter"/>
      <w:lvlText w:val="%1."/>
      <w:lvlJc w:val="left"/>
      <w:pPr>
        <w:ind w:left="644" w:hanging="360"/>
      </w:pPr>
      <w:rPr>
        <w:rFonts w:hint="default"/>
        <w:b/>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2" w15:restartNumberingAfterBreak="0">
    <w:nsid w:val="279C5168"/>
    <w:multiLevelType w:val="hybridMultilevel"/>
    <w:tmpl w:val="FA46E3EE"/>
    <w:lvl w:ilvl="0" w:tplc="04100011">
      <w:start w:val="1"/>
      <w:numFmt w:val="decimal"/>
      <w:lvlText w:val="%1)"/>
      <w:lvlJc w:val="left"/>
      <w:pPr>
        <w:tabs>
          <w:tab w:val="num" w:pos="360"/>
        </w:tabs>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15:restartNumberingAfterBreak="0">
    <w:nsid w:val="27B92896"/>
    <w:multiLevelType w:val="hybridMultilevel"/>
    <w:tmpl w:val="FE188874"/>
    <w:lvl w:ilvl="0" w:tplc="6276BE00">
      <w:start w:val="1"/>
      <w:numFmt w:val="decimal"/>
      <w:lvlText w:val="%1."/>
      <w:lvlJc w:val="left"/>
      <w:pPr>
        <w:ind w:left="360" w:hanging="360"/>
      </w:pPr>
      <w:rPr>
        <w:rFonts w:ascii="Times New Roman" w:hAnsi="Times New Roman" w:cs="Times New Roman" w:hint="default"/>
        <w:b/>
        <w:sz w:val="24"/>
        <w:szCs w:val="24"/>
      </w:rPr>
    </w:lvl>
    <w:lvl w:ilvl="1" w:tplc="04100019">
      <w:start w:val="1"/>
      <w:numFmt w:val="lowerLetter"/>
      <w:lvlText w:val="%2."/>
      <w:lvlJc w:val="left"/>
      <w:pPr>
        <w:ind w:left="502"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27F523A6"/>
    <w:multiLevelType w:val="hybridMultilevel"/>
    <w:tmpl w:val="F4E22796"/>
    <w:lvl w:ilvl="0" w:tplc="07B0292C">
      <w:start w:val="1"/>
      <w:numFmt w:val="upperLetter"/>
      <w:lvlText w:val="%1."/>
      <w:lvlJc w:val="left"/>
      <w:pPr>
        <w:ind w:left="644" w:hanging="360"/>
      </w:pPr>
      <w:rPr>
        <w:rFonts w:hint="default"/>
        <w:b/>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5" w15:restartNumberingAfterBreak="0">
    <w:nsid w:val="2A345420"/>
    <w:multiLevelType w:val="hybridMultilevel"/>
    <w:tmpl w:val="876A80B2"/>
    <w:lvl w:ilvl="0" w:tplc="9678DCFE">
      <w:start w:val="1"/>
      <w:numFmt w:val="decimal"/>
      <w:lvlText w:val="%1."/>
      <w:lvlJc w:val="left"/>
      <w:pPr>
        <w:ind w:left="786" w:hanging="360"/>
      </w:pPr>
      <w:rPr>
        <w:rFonts w:ascii="Times New Roman" w:hAnsi="Times New Roman" w:cs="Times New Roman" w:hint="default"/>
        <w:b/>
        <w:sz w:val="24"/>
        <w:szCs w:val="24"/>
      </w:rPr>
    </w:lvl>
    <w:lvl w:ilvl="1" w:tplc="04100019">
      <w:start w:val="1"/>
      <w:numFmt w:val="lowerLetter"/>
      <w:lvlText w:val="%2."/>
      <w:lvlJc w:val="left"/>
      <w:pPr>
        <w:ind w:left="502"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6" w15:restartNumberingAfterBreak="0">
    <w:nsid w:val="2D1A05C0"/>
    <w:multiLevelType w:val="hybridMultilevel"/>
    <w:tmpl w:val="AA7CE9DA"/>
    <w:lvl w:ilvl="0" w:tplc="D6506E6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F1C13A7"/>
    <w:multiLevelType w:val="hybridMultilevel"/>
    <w:tmpl w:val="FE188874"/>
    <w:lvl w:ilvl="0" w:tplc="6276BE00">
      <w:start w:val="1"/>
      <w:numFmt w:val="decimal"/>
      <w:lvlText w:val="%1."/>
      <w:lvlJc w:val="left"/>
      <w:pPr>
        <w:ind w:left="360" w:hanging="360"/>
      </w:pPr>
      <w:rPr>
        <w:rFonts w:ascii="Times New Roman" w:hAnsi="Times New Roman" w:cs="Times New Roman" w:hint="default"/>
        <w:b/>
        <w:sz w:val="24"/>
        <w:szCs w:val="24"/>
      </w:rPr>
    </w:lvl>
    <w:lvl w:ilvl="1" w:tplc="04100019">
      <w:start w:val="1"/>
      <w:numFmt w:val="lowerLetter"/>
      <w:lvlText w:val="%2."/>
      <w:lvlJc w:val="left"/>
      <w:pPr>
        <w:ind w:left="502"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3B223F74"/>
    <w:multiLevelType w:val="hybridMultilevel"/>
    <w:tmpl w:val="15582EEC"/>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B7940B0"/>
    <w:multiLevelType w:val="hybridMultilevel"/>
    <w:tmpl w:val="FFBA0772"/>
    <w:lvl w:ilvl="0" w:tplc="A7A03FA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0EF5979"/>
    <w:multiLevelType w:val="hybridMultilevel"/>
    <w:tmpl w:val="B62E7C3E"/>
    <w:lvl w:ilvl="0" w:tplc="994A3F02">
      <w:numFmt w:val="bullet"/>
      <w:lvlText w:val="-"/>
      <w:lvlJc w:val="left"/>
      <w:pPr>
        <w:ind w:left="360" w:hanging="36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15:restartNumberingAfterBreak="0">
    <w:nsid w:val="467B14DA"/>
    <w:multiLevelType w:val="hybridMultilevel"/>
    <w:tmpl w:val="087CFA5E"/>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80110A9"/>
    <w:multiLevelType w:val="hybridMultilevel"/>
    <w:tmpl w:val="3F843204"/>
    <w:lvl w:ilvl="0" w:tplc="11DA5750">
      <w:start w:val="1"/>
      <w:numFmt w:val="decimal"/>
      <w:lvlText w:val="%1."/>
      <w:lvlJc w:val="left"/>
      <w:pPr>
        <w:ind w:left="360" w:hanging="360"/>
      </w:pPr>
      <w:rPr>
        <w:rFonts w:hint="default"/>
        <w:b/>
      </w:r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48511F18"/>
    <w:multiLevelType w:val="hybridMultilevel"/>
    <w:tmpl w:val="E1A86B5A"/>
    <w:lvl w:ilvl="0" w:tplc="5DF6439E">
      <w:start w:val="2"/>
      <w:numFmt w:val="bullet"/>
      <w:lvlText w:val="-"/>
      <w:lvlJc w:val="left"/>
      <w:pPr>
        <w:ind w:left="720" w:hanging="360"/>
      </w:pPr>
      <w:rPr>
        <w:rFonts w:ascii="Times New Roman" w:eastAsia="Times New Roman"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987143D"/>
    <w:multiLevelType w:val="hybridMultilevel"/>
    <w:tmpl w:val="20560746"/>
    <w:lvl w:ilvl="0" w:tplc="04100011">
      <w:start w:val="1"/>
      <w:numFmt w:val="decimal"/>
      <w:lvlText w:val="%1)"/>
      <w:lvlJc w:val="left"/>
      <w:pPr>
        <w:ind w:left="360" w:hanging="360"/>
      </w:pPr>
      <w:rPr>
        <w:rFonts w:hint="default"/>
      </w:rPr>
    </w:lvl>
    <w:lvl w:ilvl="1" w:tplc="48EE2B22">
      <w:start w:val="1"/>
      <w:numFmt w:val="lowerLetter"/>
      <w:lvlText w:val="%2."/>
      <w:lvlJc w:val="left"/>
      <w:pPr>
        <w:tabs>
          <w:tab w:val="num" w:pos="1080"/>
        </w:tabs>
        <w:ind w:left="1080" w:hanging="360"/>
      </w:pPr>
      <w:rPr>
        <w:rFonts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5" w15:restartNumberingAfterBreak="0">
    <w:nsid w:val="4A060D8B"/>
    <w:multiLevelType w:val="hybridMultilevel"/>
    <w:tmpl w:val="B3AEA762"/>
    <w:lvl w:ilvl="0" w:tplc="B90A46E2">
      <w:start w:val="1"/>
      <w:numFmt w:val="upperLetter"/>
      <w:lvlText w:val="%1."/>
      <w:lvlJc w:val="left"/>
      <w:pPr>
        <w:ind w:left="573" w:hanging="360"/>
      </w:pPr>
      <w:rPr>
        <w:rFonts w:hint="default"/>
      </w:rPr>
    </w:lvl>
    <w:lvl w:ilvl="1" w:tplc="04100019" w:tentative="1">
      <w:start w:val="1"/>
      <w:numFmt w:val="lowerLetter"/>
      <w:lvlText w:val="%2."/>
      <w:lvlJc w:val="left"/>
      <w:pPr>
        <w:ind w:left="1293" w:hanging="360"/>
      </w:pPr>
    </w:lvl>
    <w:lvl w:ilvl="2" w:tplc="0410001B" w:tentative="1">
      <w:start w:val="1"/>
      <w:numFmt w:val="lowerRoman"/>
      <w:lvlText w:val="%3."/>
      <w:lvlJc w:val="right"/>
      <w:pPr>
        <w:ind w:left="2013" w:hanging="180"/>
      </w:pPr>
    </w:lvl>
    <w:lvl w:ilvl="3" w:tplc="0410000F" w:tentative="1">
      <w:start w:val="1"/>
      <w:numFmt w:val="decimal"/>
      <w:lvlText w:val="%4."/>
      <w:lvlJc w:val="left"/>
      <w:pPr>
        <w:ind w:left="2733" w:hanging="360"/>
      </w:pPr>
    </w:lvl>
    <w:lvl w:ilvl="4" w:tplc="04100019" w:tentative="1">
      <w:start w:val="1"/>
      <w:numFmt w:val="lowerLetter"/>
      <w:lvlText w:val="%5."/>
      <w:lvlJc w:val="left"/>
      <w:pPr>
        <w:ind w:left="3453" w:hanging="360"/>
      </w:pPr>
    </w:lvl>
    <w:lvl w:ilvl="5" w:tplc="0410001B" w:tentative="1">
      <w:start w:val="1"/>
      <w:numFmt w:val="lowerRoman"/>
      <w:lvlText w:val="%6."/>
      <w:lvlJc w:val="right"/>
      <w:pPr>
        <w:ind w:left="4173" w:hanging="180"/>
      </w:pPr>
    </w:lvl>
    <w:lvl w:ilvl="6" w:tplc="0410000F" w:tentative="1">
      <w:start w:val="1"/>
      <w:numFmt w:val="decimal"/>
      <w:lvlText w:val="%7."/>
      <w:lvlJc w:val="left"/>
      <w:pPr>
        <w:ind w:left="4893" w:hanging="360"/>
      </w:pPr>
    </w:lvl>
    <w:lvl w:ilvl="7" w:tplc="04100019" w:tentative="1">
      <w:start w:val="1"/>
      <w:numFmt w:val="lowerLetter"/>
      <w:lvlText w:val="%8."/>
      <w:lvlJc w:val="left"/>
      <w:pPr>
        <w:ind w:left="5613" w:hanging="360"/>
      </w:pPr>
    </w:lvl>
    <w:lvl w:ilvl="8" w:tplc="0410001B" w:tentative="1">
      <w:start w:val="1"/>
      <w:numFmt w:val="lowerRoman"/>
      <w:lvlText w:val="%9."/>
      <w:lvlJc w:val="right"/>
      <w:pPr>
        <w:ind w:left="6333" w:hanging="180"/>
      </w:pPr>
    </w:lvl>
  </w:abstractNum>
  <w:abstractNum w:abstractNumId="26" w15:restartNumberingAfterBreak="0">
    <w:nsid w:val="50F47031"/>
    <w:multiLevelType w:val="hybridMultilevel"/>
    <w:tmpl w:val="F946AED8"/>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1492C33"/>
    <w:multiLevelType w:val="hybridMultilevel"/>
    <w:tmpl w:val="7ABE68F0"/>
    <w:lvl w:ilvl="0" w:tplc="04100019">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8" w15:restartNumberingAfterBreak="0">
    <w:nsid w:val="52BE081F"/>
    <w:multiLevelType w:val="hybridMultilevel"/>
    <w:tmpl w:val="C0006694"/>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9" w15:restartNumberingAfterBreak="0">
    <w:nsid w:val="55887DE3"/>
    <w:multiLevelType w:val="hybridMultilevel"/>
    <w:tmpl w:val="C69E5234"/>
    <w:lvl w:ilvl="0" w:tplc="21AE9BEA">
      <w:start w:val="1"/>
      <w:numFmt w:val="decimal"/>
      <w:lvlText w:val="%1."/>
      <w:lvlJc w:val="left"/>
      <w:pPr>
        <w:ind w:left="360" w:hanging="360"/>
      </w:pPr>
      <w:rPr>
        <w:rFonts w:ascii="Times New Roman" w:hAnsi="Times New Roman" w:cs="Times New Roman" w:hint="default"/>
        <w:sz w:val="24"/>
        <w:szCs w:val="24"/>
      </w:rPr>
    </w:lvl>
    <w:lvl w:ilvl="1" w:tplc="04100019">
      <w:start w:val="1"/>
      <w:numFmt w:val="lowerLetter"/>
      <w:lvlText w:val="%2."/>
      <w:lvlJc w:val="left"/>
      <w:pPr>
        <w:ind w:left="502"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0" w15:restartNumberingAfterBreak="0">
    <w:nsid w:val="5E9B259C"/>
    <w:multiLevelType w:val="hybridMultilevel"/>
    <w:tmpl w:val="EF1A56BE"/>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1" w15:restartNumberingAfterBreak="0">
    <w:nsid w:val="605F7426"/>
    <w:multiLevelType w:val="hybridMultilevel"/>
    <w:tmpl w:val="BC382870"/>
    <w:lvl w:ilvl="0" w:tplc="D10436EE">
      <w:start w:val="1"/>
      <w:numFmt w:val="decimal"/>
      <w:lvlText w:val="%1)"/>
      <w:lvlJc w:val="left"/>
      <w:pPr>
        <w:tabs>
          <w:tab w:val="num" w:pos="928"/>
        </w:tabs>
        <w:ind w:left="852" w:hanging="284"/>
      </w:pPr>
      <w:rPr>
        <w:rFonts w:hint="default"/>
        <w:b/>
        <w:i w:val="0"/>
        <w:sz w:val="24"/>
      </w:rPr>
    </w:lvl>
    <w:lvl w:ilvl="1" w:tplc="FFFFFFFF">
      <w:start w:val="1"/>
      <w:numFmt w:val="lowerLetter"/>
      <w:lvlText w:val="%2)"/>
      <w:lvlJc w:val="left"/>
      <w:pPr>
        <w:tabs>
          <w:tab w:val="num" w:pos="1440"/>
        </w:tabs>
        <w:ind w:left="1440" w:hanging="360"/>
      </w:pPr>
      <w:rPr>
        <w:rFonts w:hint="default"/>
        <w:sz w:val="24"/>
      </w:rPr>
    </w:lvl>
    <w:lvl w:ilvl="2" w:tplc="FFFFFFFF">
      <w:start w:val="1"/>
      <w:numFmt w:val="upperLetter"/>
      <w:lvlText w:val="%3)"/>
      <w:lvlJc w:val="left"/>
      <w:pPr>
        <w:tabs>
          <w:tab w:val="num" w:pos="2340"/>
        </w:tabs>
        <w:ind w:left="2340" w:hanging="360"/>
      </w:pPr>
      <w:rPr>
        <w:rFonts w:hint="default"/>
        <w:b/>
        <w:i w:val="0"/>
        <w:caps/>
        <w:strike w:val="0"/>
        <w:dstrike w:val="0"/>
        <w:vanish w:val="0"/>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2" w15:restartNumberingAfterBreak="0">
    <w:nsid w:val="623716AA"/>
    <w:multiLevelType w:val="hybridMultilevel"/>
    <w:tmpl w:val="087CFA5E"/>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7F31543"/>
    <w:multiLevelType w:val="hybridMultilevel"/>
    <w:tmpl w:val="BC382870"/>
    <w:lvl w:ilvl="0" w:tplc="D10436EE">
      <w:start w:val="1"/>
      <w:numFmt w:val="decimal"/>
      <w:lvlText w:val="%1)"/>
      <w:lvlJc w:val="left"/>
      <w:pPr>
        <w:tabs>
          <w:tab w:val="num" w:pos="928"/>
        </w:tabs>
        <w:ind w:left="852" w:hanging="284"/>
      </w:pPr>
      <w:rPr>
        <w:rFonts w:hint="default"/>
        <w:b/>
        <w:i w:val="0"/>
        <w:sz w:val="24"/>
      </w:rPr>
    </w:lvl>
    <w:lvl w:ilvl="1" w:tplc="FFFFFFFF">
      <w:start w:val="1"/>
      <w:numFmt w:val="lowerLetter"/>
      <w:lvlText w:val="%2)"/>
      <w:lvlJc w:val="left"/>
      <w:pPr>
        <w:tabs>
          <w:tab w:val="num" w:pos="1440"/>
        </w:tabs>
        <w:ind w:left="1440" w:hanging="360"/>
      </w:pPr>
      <w:rPr>
        <w:rFonts w:hint="default"/>
        <w:sz w:val="24"/>
      </w:rPr>
    </w:lvl>
    <w:lvl w:ilvl="2" w:tplc="FFFFFFFF">
      <w:start w:val="1"/>
      <w:numFmt w:val="upperLetter"/>
      <w:lvlText w:val="%3)"/>
      <w:lvlJc w:val="left"/>
      <w:pPr>
        <w:tabs>
          <w:tab w:val="num" w:pos="2340"/>
        </w:tabs>
        <w:ind w:left="2340" w:hanging="360"/>
      </w:pPr>
      <w:rPr>
        <w:rFonts w:hint="default"/>
        <w:b/>
        <w:i w:val="0"/>
        <w:caps/>
        <w:strike w:val="0"/>
        <w:dstrike w:val="0"/>
        <w:vanish w:val="0"/>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4" w15:restartNumberingAfterBreak="0">
    <w:nsid w:val="6CA00564"/>
    <w:multiLevelType w:val="hybridMultilevel"/>
    <w:tmpl w:val="4E081EE6"/>
    <w:lvl w:ilvl="0" w:tplc="0004F512">
      <w:start w:val="2"/>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5" w15:restartNumberingAfterBreak="0">
    <w:nsid w:val="78563D77"/>
    <w:multiLevelType w:val="hybridMultilevel"/>
    <w:tmpl w:val="7402075A"/>
    <w:lvl w:ilvl="0" w:tplc="DC8A304E">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A001276"/>
    <w:multiLevelType w:val="hybridMultilevel"/>
    <w:tmpl w:val="F13081A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BEF475D"/>
    <w:multiLevelType w:val="hybridMultilevel"/>
    <w:tmpl w:val="BECC29D2"/>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3"/>
  </w:num>
  <w:num w:numId="2">
    <w:abstractNumId w:val="27"/>
  </w:num>
  <w:num w:numId="3">
    <w:abstractNumId w:val="29"/>
  </w:num>
  <w:num w:numId="4">
    <w:abstractNumId w:val="10"/>
  </w:num>
  <w:num w:numId="5">
    <w:abstractNumId w:val="34"/>
  </w:num>
  <w:num w:numId="6">
    <w:abstractNumId w:val="24"/>
  </w:num>
  <w:num w:numId="7">
    <w:abstractNumId w:val="18"/>
  </w:num>
  <w:num w:numId="8">
    <w:abstractNumId w:val="16"/>
  </w:num>
  <w:num w:numId="9">
    <w:abstractNumId w:val="26"/>
  </w:num>
  <w:num w:numId="10">
    <w:abstractNumId w:val="3"/>
  </w:num>
  <w:num w:numId="11">
    <w:abstractNumId w:val="8"/>
  </w:num>
  <w:num w:numId="12">
    <w:abstractNumId w:val="13"/>
  </w:num>
  <w:num w:numId="13">
    <w:abstractNumId w:val="36"/>
  </w:num>
  <w:num w:numId="14">
    <w:abstractNumId w:val="35"/>
  </w:num>
  <w:num w:numId="15">
    <w:abstractNumId w:val="14"/>
  </w:num>
  <w:num w:numId="16">
    <w:abstractNumId w:val="5"/>
  </w:num>
  <w:num w:numId="17">
    <w:abstractNumId w:val="30"/>
  </w:num>
  <w:num w:numId="18">
    <w:abstractNumId w:val="1"/>
  </w:num>
  <w:num w:numId="19">
    <w:abstractNumId w:val="12"/>
  </w:num>
  <w:num w:numId="20">
    <w:abstractNumId w:val="28"/>
  </w:num>
  <w:num w:numId="21">
    <w:abstractNumId w:val="25"/>
  </w:num>
  <w:num w:numId="22">
    <w:abstractNumId w:val="4"/>
  </w:num>
  <w:num w:numId="23">
    <w:abstractNumId w:val="32"/>
  </w:num>
  <w:num w:numId="24">
    <w:abstractNumId w:val="23"/>
  </w:num>
  <w:num w:numId="25">
    <w:abstractNumId w:val="20"/>
  </w:num>
  <w:num w:numId="26">
    <w:abstractNumId w:val="31"/>
  </w:num>
  <w:num w:numId="27">
    <w:abstractNumId w:val="22"/>
  </w:num>
  <w:num w:numId="28">
    <w:abstractNumId w:val="21"/>
  </w:num>
  <w:num w:numId="29">
    <w:abstractNumId w:val="17"/>
  </w:num>
  <w:num w:numId="30">
    <w:abstractNumId w:val="15"/>
  </w:num>
  <w:num w:numId="31">
    <w:abstractNumId w:val="11"/>
  </w:num>
  <w:num w:numId="32">
    <w:abstractNumId w:val="9"/>
  </w:num>
  <w:num w:numId="33">
    <w:abstractNumId w:val="0"/>
  </w:num>
  <w:num w:numId="34">
    <w:abstractNumId w:val="19"/>
  </w:num>
  <w:num w:numId="35">
    <w:abstractNumId w:val="7"/>
  </w:num>
  <w:num w:numId="36">
    <w:abstractNumId w:val="37"/>
  </w:num>
  <w:num w:numId="37">
    <w:abstractNumId w:val="2"/>
  </w:num>
  <w:num w:numId="38">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45B"/>
    <w:rsid w:val="00001176"/>
    <w:rsid w:val="00003B22"/>
    <w:rsid w:val="000103FF"/>
    <w:rsid w:val="00011852"/>
    <w:rsid w:val="000277C0"/>
    <w:rsid w:val="000306B5"/>
    <w:rsid w:val="0003290A"/>
    <w:rsid w:val="00034E9B"/>
    <w:rsid w:val="00034EB4"/>
    <w:rsid w:val="0004192B"/>
    <w:rsid w:val="00042134"/>
    <w:rsid w:val="00044140"/>
    <w:rsid w:val="00045D3C"/>
    <w:rsid w:val="00052B5A"/>
    <w:rsid w:val="00060DC1"/>
    <w:rsid w:val="00062BB3"/>
    <w:rsid w:val="0006329F"/>
    <w:rsid w:val="000642CA"/>
    <w:rsid w:val="00064676"/>
    <w:rsid w:val="0007059C"/>
    <w:rsid w:val="00073DEF"/>
    <w:rsid w:val="000804C8"/>
    <w:rsid w:val="000817B8"/>
    <w:rsid w:val="00085447"/>
    <w:rsid w:val="0008644A"/>
    <w:rsid w:val="00093353"/>
    <w:rsid w:val="000A1A9D"/>
    <w:rsid w:val="000A4009"/>
    <w:rsid w:val="000B2850"/>
    <w:rsid w:val="000C2464"/>
    <w:rsid w:val="000C4C76"/>
    <w:rsid w:val="000C5983"/>
    <w:rsid w:val="000D2192"/>
    <w:rsid w:val="000D6F77"/>
    <w:rsid w:val="000E358B"/>
    <w:rsid w:val="000E78D6"/>
    <w:rsid w:val="000F46BB"/>
    <w:rsid w:val="001051BC"/>
    <w:rsid w:val="001056FB"/>
    <w:rsid w:val="00105B3F"/>
    <w:rsid w:val="001122A8"/>
    <w:rsid w:val="00112817"/>
    <w:rsid w:val="00120299"/>
    <w:rsid w:val="0012551D"/>
    <w:rsid w:val="00125824"/>
    <w:rsid w:val="001311E2"/>
    <w:rsid w:val="00140389"/>
    <w:rsid w:val="00152230"/>
    <w:rsid w:val="0015571E"/>
    <w:rsid w:val="00160EC1"/>
    <w:rsid w:val="001634FE"/>
    <w:rsid w:val="00164A75"/>
    <w:rsid w:val="00167F91"/>
    <w:rsid w:val="001756CB"/>
    <w:rsid w:val="00176941"/>
    <w:rsid w:val="00180770"/>
    <w:rsid w:val="00182DDE"/>
    <w:rsid w:val="00183ABE"/>
    <w:rsid w:val="001A62F8"/>
    <w:rsid w:val="001B3C09"/>
    <w:rsid w:val="001C3753"/>
    <w:rsid w:val="001C6DD9"/>
    <w:rsid w:val="001D1497"/>
    <w:rsid w:val="001D3698"/>
    <w:rsid w:val="001D5C49"/>
    <w:rsid w:val="001E3C58"/>
    <w:rsid w:val="001E77D6"/>
    <w:rsid w:val="001F30AE"/>
    <w:rsid w:val="00201CF0"/>
    <w:rsid w:val="00203677"/>
    <w:rsid w:val="0020631D"/>
    <w:rsid w:val="002131CC"/>
    <w:rsid w:val="0021337F"/>
    <w:rsid w:val="002138BA"/>
    <w:rsid w:val="00245DA6"/>
    <w:rsid w:val="002463BA"/>
    <w:rsid w:val="00250D56"/>
    <w:rsid w:val="00256BAD"/>
    <w:rsid w:val="00256BD0"/>
    <w:rsid w:val="002702CE"/>
    <w:rsid w:val="00274394"/>
    <w:rsid w:val="0028232A"/>
    <w:rsid w:val="002838DB"/>
    <w:rsid w:val="00285CFC"/>
    <w:rsid w:val="002927F8"/>
    <w:rsid w:val="002928A3"/>
    <w:rsid w:val="002A386C"/>
    <w:rsid w:val="002A3C25"/>
    <w:rsid w:val="002B17EF"/>
    <w:rsid w:val="002B2A12"/>
    <w:rsid w:val="002B5745"/>
    <w:rsid w:val="002B63A5"/>
    <w:rsid w:val="002C6F38"/>
    <w:rsid w:val="002E3ED6"/>
    <w:rsid w:val="002E5FE1"/>
    <w:rsid w:val="002E6E28"/>
    <w:rsid w:val="002F0580"/>
    <w:rsid w:val="002F0643"/>
    <w:rsid w:val="002F40A5"/>
    <w:rsid w:val="0032259E"/>
    <w:rsid w:val="00322B7E"/>
    <w:rsid w:val="003254D1"/>
    <w:rsid w:val="00326AC2"/>
    <w:rsid w:val="00326D44"/>
    <w:rsid w:val="00327ED2"/>
    <w:rsid w:val="00331751"/>
    <w:rsid w:val="00336398"/>
    <w:rsid w:val="00336B4D"/>
    <w:rsid w:val="00336BA8"/>
    <w:rsid w:val="00352877"/>
    <w:rsid w:val="003554C3"/>
    <w:rsid w:val="00357D47"/>
    <w:rsid w:val="0036085B"/>
    <w:rsid w:val="003659EE"/>
    <w:rsid w:val="00365EF4"/>
    <w:rsid w:val="00377A06"/>
    <w:rsid w:val="0039145B"/>
    <w:rsid w:val="003A2E8C"/>
    <w:rsid w:val="003A5AEE"/>
    <w:rsid w:val="003B147F"/>
    <w:rsid w:val="003B6842"/>
    <w:rsid w:val="003C7819"/>
    <w:rsid w:val="003D0D0C"/>
    <w:rsid w:val="003D4183"/>
    <w:rsid w:val="003D481A"/>
    <w:rsid w:val="003D70CF"/>
    <w:rsid w:val="003E0DA0"/>
    <w:rsid w:val="003E3B8D"/>
    <w:rsid w:val="003F0C2A"/>
    <w:rsid w:val="003F401B"/>
    <w:rsid w:val="003F7464"/>
    <w:rsid w:val="003F78A3"/>
    <w:rsid w:val="003F7C3E"/>
    <w:rsid w:val="00412424"/>
    <w:rsid w:val="00413524"/>
    <w:rsid w:val="0041522D"/>
    <w:rsid w:val="0042117F"/>
    <w:rsid w:val="00430500"/>
    <w:rsid w:val="00435806"/>
    <w:rsid w:val="00436FFA"/>
    <w:rsid w:val="00437268"/>
    <w:rsid w:val="0044137B"/>
    <w:rsid w:val="004422AC"/>
    <w:rsid w:val="0045328B"/>
    <w:rsid w:val="0045664F"/>
    <w:rsid w:val="0046174B"/>
    <w:rsid w:val="00462187"/>
    <w:rsid w:val="0046237C"/>
    <w:rsid w:val="004654EF"/>
    <w:rsid w:val="00466382"/>
    <w:rsid w:val="0046748B"/>
    <w:rsid w:val="00473945"/>
    <w:rsid w:val="00476E0C"/>
    <w:rsid w:val="00477ABB"/>
    <w:rsid w:val="0048311D"/>
    <w:rsid w:val="00485EF5"/>
    <w:rsid w:val="00486BA9"/>
    <w:rsid w:val="004A00E2"/>
    <w:rsid w:val="004A02D5"/>
    <w:rsid w:val="004A277E"/>
    <w:rsid w:val="004D7598"/>
    <w:rsid w:val="004E075F"/>
    <w:rsid w:val="004E0E0F"/>
    <w:rsid w:val="004E3983"/>
    <w:rsid w:val="004E3A25"/>
    <w:rsid w:val="004F0F30"/>
    <w:rsid w:val="004F4A98"/>
    <w:rsid w:val="004F4E12"/>
    <w:rsid w:val="004F60C8"/>
    <w:rsid w:val="00500725"/>
    <w:rsid w:val="0050572A"/>
    <w:rsid w:val="00513D38"/>
    <w:rsid w:val="00521E60"/>
    <w:rsid w:val="00550935"/>
    <w:rsid w:val="005510D8"/>
    <w:rsid w:val="00552B45"/>
    <w:rsid w:val="00557740"/>
    <w:rsid w:val="005601A1"/>
    <w:rsid w:val="0056607C"/>
    <w:rsid w:val="00566D2D"/>
    <w:rsid w:val="005701D4"/>
    <w:rsid w:val="0057231B"/>
    <w:rsid w:val="00572C87"/>
    <w:rsid w:val="005756D2"/>
    <w:rsid w:val="00576099"/>
    <w:rsid w:val="00584D57"/>
    <w:rsid w:val="00587019"/>
    <w:rsid w:val="00595BCF"/>
    <w:rsid w:val="005968DC"/>
    <w:rsid w:val="00596F94"/>
    <w:rsid w:val="005A0051"/>
    <w:rsid w:val="005A5094"/>
    <w:rsid w:val="005A7CCA"/>
    <w:rsid w:val="005B4B77"/>
    <w:rsid w:val="005B6932"/>
    <w:rsid w:val="005C2032"/>
    <w:rsid w:val="005D1F01"/>
    <w:rsid w:val="005E01CC"/>
    <w:rsid w:val="005E3AAD"/>
    <w:rsid w:val="005E6F41"/>
    <w:rsid w:val="00600321"/>
    <w:rsid w:val="006015A8"/>
    <w:rsid w:val="00601FCF"/>
    <w:rsid w:val="00605D12"/>
    <w:rsid w:val="006100CC"/>
    <w:rsid w:val="00615365"/>
    <w:rsid w:val="006169DD"/>
    <w:rsid w:val="00625EAA"/>
    <w:rsid w:val="006270DC"/>
    <w:rsid w:val="0062730C"/>
    <w:rsid w:val="0063648E"/>
    <w:rsid w:val="006408C8"/>
    <w:rsid w:val="006460E1"/>
    <w:rsid w:val="00646470"/>
    <w:rsid w:val="0065193C"/>
    <w:rsid w:val="0065434A"/>
    <w:rsid w:val="00655B5E"/>
    <w:rsid w:val="0066367E"/>
    <w:rsid w:val="006642FE"/>
    <w:rsid w:val="00664D56"/>
    <w:rsid w:val="00670FBA"/>
    <w:rsid w:val="0067512E"/>
    <w:rsid w:val="006806D1"/>
    <w:rsid w:val="00690795"/>
    <w:rsid w:val="006A319E"/>
    <w:rsid w:val="006A7EF8"/>
    <w:rsid w:val="006B23BF"/>
    <w:rsid w:val="006B63A9"/>
    <w:rsid w:val="006D4CC1"/>
    <w:rsid w:val="006D5C0D"/>
    <w:rsid w:val="006D78CA"/>
    <w:rsid w:val="006E115B"/>
    <w:rsid w:val="006F259E"/>
    <w:rsid w:val="006F65AD"/>
    <w:rsid w:val="00703C59"/>
    <w:rsid w:val="00710E18"/>
    <w:rsid w:val="0071143B"/>
    <w:rsid w:val="00720A0B"/>
    <w:rsid w:val="00725E46"/>
    <w:rsid w:val="00726887"/>
    <w:rsid w:val="00730A0C"/>
    <w:rsid w:val="00731449"/>
    <w:rsid w:val="00736C10"/>
    <w:rsid w:val="00747298"/>
    <w:rsid w:val="00754C29"/>
    <w:rsid w:val="00755094"/>
    <w:rsid w:val="00755A6B"/>
    <w:rsid w:val="00755F1E"/>
    <w:rsid w:val="00756646"/>
    <w:rsid w:val="0076724E"/>
    <w:rsid w:val="00776BBB"/>
    <w:rsid w:val="00777C27"/>
    <w:rsid w:val="00781A08"/>
    <w:rsid w:val="00781DB4"/>
    <w:rsid w:val="007850AF"/>
    <w:rsid w:val="00785B97"/>
    <w:rsid w:val="00792557"/>
    <w:rsid w:val="007A507E"/>
    <w:rsid w:val="007B06A0"/>
    <w:rsid w:val="007C1CE6"/>
    <w:rsid w:val="007C598D"/>
    <w:rsid w:val="007C6292"/>
    <w:rsid w:val="007C7545"/>
    <w:rsid w:val="007D33EF"/>
    <w:rsid w:val="007E0ED1"/>
    <w:rsid w:val="007F286B"/>
    <w:rsid w:val="00802062"/>
    <w:rsid w:val="0080303D"/>
    <w:rsid w:val="00805B76"/>
    <w:rsid w:val="008104DD"/>
    <w:rsid w:val="00810D13"/>
    <w:rsid w:val="008138C3"/>
    <w:rsid w:val="00827AA8"/>
    <w:rsid w:val="008306B3"/>
    <w:rsid w:val="00831AAD"/>
    <w:rsid w:val="00832C6D"/>
    <w:rsid w:val="00833A9C"/>
    <w:rsid w:val="00850CFA"/>
    <w:rsid w:val="00851C37"/>
    <w:rsid w:val="00854B66"/>
    <w:rsid w:val="00854BA2"/>
    <w:rsid w:val="00855BAA"/>
    <w:rsid w:val="00863DDD"/>
    <w:rsid w:val="00864EC8"/>
    <w:rsid w:val="00867556"/>
    <w:rsid w:val="008675C0"/>
    <w:rsid w:val="00871218"/>
    <w:rsid w:val="008727B5"/>
    <w:rsid w:val="0088346C"/>
    <w:rsid w:val="00883961"/>
    <w:rsid w:val="00891C1F"/>
    <w:rsid w:val="008920B4"/>
    <w:rsid w:val="00894AC3"/>
    <w:rsid w:val="008952CD"/>
    <w:rsid w:val="008B15B8"/>
    <w:rsid w:val="008B3295"/>
    <w:rsid w:val="008B3FE9"/>
    <w:rsid w:val="008D4DF9"/>
    <w:rsid w:val="008E4C1E"/>
    <w:rsid w:val="008F0812"/>
    <w:rsid w:val="008F4043"/>
    <w:rsid w:val="008F525C"/>
    <w:rsid w:val="0091202F"/>
    <w:rsid w:val="00913C69"/>
    <w:rsid w:val="00922479"/>
    <w:rsid w:val="009346BF"/>
    <w:rsid w:val="00935CE8"/>
    <w:rsid w:val="009406F0"/>
    <w:rsid w:val="00944C58"/>
    <w:rsid w:val="00950AA7"/>
    <w:rsid w:val="00953AAF"/>
    <w:rsid w:val="0095513A"/>
    <w:rsid w:val="00961DD3"/>
    <w:rsid w:val="00970C3C"/>
    <w:rsid w:val="00971D6C"/>
    <w:rsid w:val="009761E2"/>
    <w:rsid w:val="009864AD"/>
    <w:rsid w:val="0099504A"/>
    <w:rsid w:val="009959CE"/>
    <w:rsid w:val="009A4CD4"/>
    <w:rsid w:val="009A7962"/>
    <w:rsid w:val="009B232A"/>
    <w:rsid w:val="009B4C19"/>
    <w:rsid w:val="009C0522"/>
    <w:rsid w:val="009C2BEC"/>
    <w:rsid w:val="009D3508"/>
    <w:rsid w:val="009D5A2C"/>
    <w:rsid w:val="009E1BA2"/>
    <w:rsid w:val="009E63F2"/>
    <w:rsid w:val="009F11A3"/>
    <w:rsid w:val="009F2EEC"/>
    <w:rsid w:val="009F7519"/>
    <w:rsid w:val="00A041A5"/>
    <w:rsid w:val="00A120D6"/>
    <w:rsid w:val="00A371BB"/>
    <w:rsid w:val="00A42699"/>
    <w:rsid w:val="00A427AF"/>
    <w:rsid w:val="00A473C0"/>
    <w:rsid w:val="00A564F0"/>
    <w:rsid w:val="00A70993"/>
    <w:rsid w:val="00A80C9E"/>
    <w:rsid w:val="00A873FE"/>
    <w:rsid w:val="00A93A50"/>
    <w:rsid w:val="00A96122"/>
    <w:rsid w:val="00A9663E"/>
    <w:rsid w:val="00AA28AD"/>
    <w:rsid w:val="00AA2A4B"/>
    <w:rsid w:val="00AB559F"/>
    <w:rsid w:val="00AB6F96"/>
    <w:rsid w:val="00AC2191"/>
    <w:rsid w:val="00AC40E8"/>
    <w:rsid w:val="00AC6D70"/>
    <w:rsid w:val="00AD686F"/>
    <w:rsid w:val="00AE44FC"/>
    <w:rsid w:val="00AF6B8D"/>
    <w:rsid w:val="00B04C4D"/>
    <w:rsid w:val="00B0707E"/>
    <w:rsid w:val="00B1045D"/>
    <w:rsid w:val="00B1219A"/>
    <w:rsid w:val="00B127B8"/>
    <w:rsid w:val="00B1582D"/>
    <w:rsid w:val="00B22F22"/>
    <w:rsid w:val="00B2611F"/>
    <w:rsid w:val="00B27B84"/>
    <w:rsid w:val="00B33463"/>
    <w:rsid w:val="00B33BB5"/>
    <w:rsid w:val="00B34792"/>
    <w:rsid w:val="00B44830"/>
    <w:rsid w:val="00B47732"/>
    <w:rsid w:val="00B53A1D"/>
    <w:rsid w:val="00B71FE7"/>
    <w:rsid w:val="00B865FA"/>
    <w:rsid w:val="00B868FF"/>
    <w:rsid w:val="00B87090"/>
    <w:rsid w:val="00B874ED"/>
    <w:rsid w:val="00B877AD"/>
    <w:rsid w:val="00B92C23"/>
    <w:rsid w:val="00BA7025"/>
    <w:rsid w:val="00BC5194"/>
    <w:rsid w:val="00BC68FD"/>
    <w:rsid w:val="00BC797C"/>
    <w:rsid w:val="00BD64F4"/>
    <w:rsid w:val="00BD79FD"/>
    <w:rsid w:val="00BE0F00"/>
    <w:rsid w:val="00BF1D1D"/>
    <w:rsid w:val="00C01ACF"/>
    <w:rsid w:val="00C03A1B"/>
    <w:rsid w:val="00C059F3"/>
    <w:rsid w:val="00C07555"/>
    <w:rsid w:val="00C1384A"/>
    <w:rsid w:val="00C16CA7"/>
    <w:rsid w:val="00C212E7"/>
    <w:rsid w:val="00C22F2F"/>
    <w:rsid w:val="00C2340E"/>
    <w:rsid w:val="00C25E62"/>
    <w:rsid w:val="00C31FE3"/>
    <w:rsid w:val="00C3494F"/>
    <w:rsid w:val="00C3571F"/>
    <w:rsid w:val="00C4095A"/>
    <w:rsid w:val="00C4726C"/>
    <w:rsid w:val="00C60418"/>
    <w:rsid w:val="00C62A93"/>
    <w:rsid w:val="00C64889"/>
    <w:rsid w:val="00C654F0"/>
    <w:rsid w:val="00C67F58"/>
    <w:rsid w:val="00C70452"/>
    <w:rsid w:val="00C711B2"/>
    <w:rsid w:val="00C8095F"/>
    <w:rsid w:val="00C81E7A"/>
    <w:rsid w:val="00C859EB"/>
    <w:rsid w:val="00C96CEF"/>
    <w:rsid w:val="00CA0081"/>
    <w:rsid w:val="00CB068B"/>
    <w:rsid w:val="00CB1E9F"/>
    <w:rsid w:val="00CD64C7"/>
    <w:rsid w:val="00CE4589"/>
    <w:rsid w:val="00CF098A"/>
    <w:rsid w:val="00CF5B81"/>
    <w:rsid w:val="00D117E4"/>
    <w:rsid w:val="00D148F0"/>
    <w:rsid w:val="00D16F36"/>
    <w:rsid w:val="00D17FDC"/>
    <w:rsid w:val="00D24F94"/>
    <w:rsid w:val="00D26807"/>
    <w:rsid w:val="00D31D10"/>
    <w:rsid w:val="00D320D4"/>
    <w:rsid w:val="00D33E32"/>
    <w:rsid w:val="00D345FC"/>
    <w:rsid w:val="00D35523"/>
    <w:rsid w:val="00D51ED4"/>
    <w:rsid w:val="00D520F6"/>
    <w:rsid w:val="00D53242"/>
    <w:rsid w:val="00D571C0"/>
    <w:rsid w:val="00D64A5A"/>
    <w:rsid w:val="00D653CE"/>
    <w:rsid w:val="00D715DC"/>
    <w:rsid w:val="00D72CB6"/>
    <w:rsid w:val="00D7439D"/>
    <w:rsid w:val="00D76B42"/>
    <w:rsid w:val="00D80D3B"/>
    <w:rsid w:val="00D83317"/>
    <w:rsid w:val="00D87DF7"/>
    <w:rsid w:val="00D900D6"/>
    <w:rsid w:val="00D94643"/>
    <w:rsid w:val="00D95128"/>
    <w:rsid w:val="00D95AB8"/>
    <w:rsid w:val="00D96385"/>
    <w:rsid w:val="00DB79B2"/>
    <w:rsid w:val="00DB7BED"/>
    <w:rsid w:val="00DC1B84"/>
    <w:rsid w:val="00DC2387"/>
    <w:rsid w:val="00DC28F2"/>
    <w:rsid w:val="00DC34AB"/>
    <w:rsid w:val="00DC78CA"/>
    <w:rsid w:val="00DC7D60"/>
    <w:rsid w:val="00DE2FE6"/>
    <w:rsid w:val="00DF07EE"/>
    <w:rsid w:val="00E04482"/>
    <w:rsid w:val="00E10221"/>
    <w:rsid w:val="00E110BD"/>
    <w:rsid w:val="00E11BBF"/>
    <w:rsid w:val="00E1786F"/>
    <w:rsid w:val="00E30180"/>
    <w:rsid w:val="00E47233"/>
    <w:rsid w:val="00E5069C"/>
    <w:rsid w:val="00E56B64"/>
    <w:rsid w:val="00E60CF8"/>
    <w:rsid w:val="00E643CD"/>
    <w:rsid w:val="00E6613B"/>
    <w:rsid w:val="00E73703"/>
    <w:rsid w:val="00E753B4"/>
    <w:rsid w:val="00E83903"/>
    <w:rsid w:val="00E870DB"/>
    <w:rsid w:val="00E9685D"/>
    <w:rsid w:val="00E96BCC"/>
    <w:rsid w:val="00EA5E40"/>
    <w:rsid w:val="00EA65A6"/>
    <w:rsid w:val="00EB2938"/>
    <w:rsid w:val="00EB5328"/>
    <w:rsid w:val="00EB69AB"/>
    <w:rsid w:val="00EC169E"/>
    <w:rsid w:val="00EC317C"/>
    <w:rsid w:val="00EC472B"/>
    <w:rsid w:val="00EC64A9"/>
    <w:rsid w:val="00ED1078"/>
    <w:rsid w:val="00ED584E"/>
    <w:rsid w:val="00ED645C"/>
    <w:rsid w:val="00EE2B92"/>
    <w:rsid w:val="00EE3AAD"/>
    <w:rsid w:val="00EE5BE7"/>
    <w:rsid w:val="00EE7949"/>
    <w:rsid w:val="00EF75A1"/>
    <w:rsid w:val="00F03FE9"/>
    <w:rsid w:val="00F10F2C"/>
    <w:rsid w:val="00F13383"/>
    <w:rsid w:val="00F1488E"/>
    <w:rsid w:val="00F152F2"/>
    <w:rsid w:val="00F20920"/>
    <w:rsid w:val="00F22C74"/>
    <w:rsid w:val="00F26084"/>
    <w:rsid w:val="00F33B07"/>
    <w:rsid w:val="00F34ADB"/>
    <w:rsid w:val="00F37438"/>
    <w:rsid w:val="00F430CA"/>
    <w:rsid w:val="00F43CF0"/>
    <w:rsid w:val="00F445A8"/>
    <w:rsid w:val="00F50785"/>
    <w:rsid w:val="00F52214"/>
    <w:rsid w:val="00F62859"/>
    <w:rsid w:val="00F70483"/>
    <w:rsid w:val="00F70E1F"/>
    <w:rsid w:val="00F915D6"/>
    <w:rsid w:val="00F94DE2"/>
    <w:rsid w:val="00F96E8D"/>
    <w:rsid w:val="00FA0047"/>
    <w:rsid w:val="00FA1815"/>
    <w:rsid w:val="00FA4173"/>
    <w:rsid w:val="00FE2ED0"/>
    <w:rsid w:val="00FF4406"/>
    <w:rsid w:val="00FF59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A9FD53BC-D1C6-4F5A-8651-881814FBB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paragraph" w:styleId="Titolo1">
    <w:name w:val="heading 1"/>
    <w:basedOn w:val="Normale"/>
    <w:next w:val="Normale"/>
    <w:qFormat/>
    <w:pPr>
      <w:keepNext/>
      <w:jc w:val="both"/>
      <w:outlineLvl w:val="0"/>
    </w:pPr>
    <w:rPr>
      <w:b/>
      <w:bCs/>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table" w:styleId="Grigliatabella">
    <w:name w:val="Table Grid"/>
    <w:basedOn w:val="Tabellanormale"/>
    <w:rsid w:val="002C6F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omic">
    <w:name w:val="normal_comic"/>
    <w:basedOn w:val="Normale"/>
    <w:rsid w:val="008F0812"/>
    <w:rPr>
      <w:rFonts w:ascii="Comic Sans MS" w:hAnsi="Comic Sans MS"/>
      <w:sz w:val="20"/>
    </w:rPr>
  </w:style>
  <w:style w:type="paragraph" w:styleId="Titolo">
    <w:name w:val="Title"/>
    <w:basedOn w:val="Normale"/>
    <w:link w:val="TitoloCarattere"/>
    <w:qFormat/>
    <w:rsid w:val="008F0812"/>
    <w:pPr>
      <w:jc w:val="center"/>
    </w:pPr>
    <w:rPr>
      <w:b/>
      <w:bCs/>
    </w:rPr>
  </w:style>
  <w:style w:type="character" w:customStyle="1" w:styleId="TitoloCarattere">
    <w:name w:val="Titolo Carattere"/>
    <w:link w:val="Titolo"/>
    <w:rsid w:val="008F0812"/>
    <w:rPr>
      <w:b/>
      <w:bCs/>
      <w:sz w:val="24"/>
      <w:szCs w:val="24"/>
    </w:rPr>
  </w:style>
  <w:style w:type="paragraph" w:customStyle="1" w:styleId="elenco1">
    <w:name w:val="elenco 1"/>
    <w:basedOn w:val="Normale"/>
    <w:next w:val="normalcomic"/>
    <w:rsid w:val="008F0812"/>
    <w:pPr>
      <w:overflowPunct w:val="0"/>
      <w:autoSpaceDE w:val="0"/>
      <w:autoSpaceDN w:val="0"/>
      <w:adjustRightInd w:val="0"/>
      <w:spacing w:before="160" w:after="160" w:line="264" w:lineRule="auto"/>
      <w:jc w:val="both"/>
      <w:textAlignment w:val="baseline"/>
    </w:pPr>
    <w:rPr>
      <w:rFonts w:ascii="Comic Sans MS" w:eastAsia="Batang" w:hAnsi="Comic Sans MS"/>
      <w:i/>
      <w:sz w:val="20"/>
      <w:szCs w:val="20"/>
    </w:rPr>
  </w:style>
  <w:style w:type="paragraph" w:styleId="Paragrafoelenco">
    <w:name w:val="List Paragraph"/>
    <w:basedOn w:val="Normale"/>
    <w:uiPriority w:val="34"/>
    <w:qFormat/>
    <w:rsid w:val="00045D3C"/>
    <w:pPr>
      <w:ind w:left="720" w:hanging="357"/>
      <w:contextualSpacing/>
      <w:jc w:val="both"/>
    </w:pPr>
    <w:rPr>
      <w:rFonts w:ascii="Calibri" w:eastAsia="Calibri" w:hAnsi="Calibri"/>
      <w:sz w:val="22"/>
      <w:szCs w:val="22"/>
      <w:lang w:eastAsia="en-US"/>
    </w:rPr>
  </w:style>
  <w:style w:type="paragraph" w:customStyle="1" w:styleId="Stileelenco110pt">
    <w:name w:val="Stile elenco 1 + 10 pt"/>
    <w:basedOn w:val="Normale"/>
    <w:rsid w:val="00D95AB8"/>
    <w:pPr>
      <w:tabs>
        <w:tab w:val="left" w:pos="0"/>
        <w:tab w:val="num" w:pos="567"/>
      </w:tabs>
      <w:overflowPunct w:val="0"/>
      <w:autoSpaceDE w:val="0"/>
      <w:autoSpaceDN w:val="0"/>
      <w:adjustRightInd w:val="0"/>
      <w:spacing w:before="200" w:after="80"/>
      <w:ind w:left="567" w:hanging="447"/>
      <w:jc w:val="both"/>
      <w:textAlignment w:val="baseline"/>
    </w:pPr>
    <w:rPr>
      <w:rFonts w:ascii="Arial" w:eastAsia="Batang" w:hAnsi="Arial"/>
      <w:b/>
      <w:sz w:val="20"/>
      <w:szCs w:val="20"/>
      <w:lang w:eastAsia="en-US"/>
    </w:rPr>
  </w:style>
  <w:style w:type="paragraph" w:styleId="Corpodeltesto">
    <w:name w:val="Corpo del testo"/>
    <w:basedOn w:val="Normale"/>
    <w:link w:val="CorpodeltestoCarattere"/>
    <w:rsid w:val="00D95AB8"/>
    <w:pPr>
      <w:tabs>
        <w:tab w:val="num" w:pos="567"/>
      </w:tabs>
      <w:spacing w:before="120" w:after="120"/>
      <w:ind w:left="502" w:hanging="360"/>
    </w:pPr>
    <w:rPr>
      <w:rFonts w:ascii="Arial" w:eastAsia="Calibri" w:hAnsi="Arial"/>
      <w:b/>
      <w:szCs w:val="22"/>
      <w:lang w:eastAsia="en-US"/>
    </w:rPr>
  </w:style>
  <w:style w:type="character" w:customStyle="1" w:styleId="CorpodeltestoCarattere">
    <w:name w:val="Corpo del testo Carattere"/>
    <w:link w:val="Corpodeltesto"/>
    <w:rsid w:val="00D95AB8"/>
    <w:rPr>
      <w:rFonts w:ascii="Arial" w:eastAsia="Calibri" w:hAnsi="Arial"/>
      <w:b/>
      <w:sz w:val="24"/>
      <w:szCs w:val="22"/>
      <w:lang w:eastAsia="en-US"/>
    </w:rPr>
  </w:style>
  <w:style w:type="character" w:styleId="Collegamentoipertestuale">
    <w:name w:val="Hyperlink"/>
    <w:rsid w:val="00D833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590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sicurscuolaveneto.it/retetreviso.it" TargetMode="External"/><Relationship Id="rId3" Type="http://schemas.openxmlformats.org/officeDocument/2006/relationships/styles" Target="styles.xml"/><Relationship Id="rId7" Type="http://schemas.openxmlformats.org/officeDocument/2006/relationships/hyperlink" Target="mailto:cescofrare@reteagenziesicurezza.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F882F-0F2D-4760-B4A4-964A4C82D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2900</Words>
  <Characters>16531</Characters>
  <Application>Microsoft Office Word</Application>
  <DocSecurity>0</DocSecurity>
  <Lines>137</Lines>
  <Paragraphs>38</Paragraphs>
  <ScaleCrop>false</ScaleCrop>
  <HeadingPairs>
    <vt:vector size="2" baseType="variant">
      <vt:variant>
        <vt:lpstr>Titolo</vt:lpstr>
      </vt:variant>
      <vt:variant>
        <vt:i4>1</vt:i4>
      </vt:variant>
    </vt:vector>
  </HeadingPairs>
  <TitlesOfParts>
    <vt:vector size="1" baseType="lpstr">
      <vt:lpstr>TERZA PROVA: RECUPERO DEL DEBITO FORMATIVO</vt:lpstr>
    </vt:vector>
  </TitlesOfParts>
  <Company>f</Company>
  <LinksUpToDate>false</LinksUpToDate>
  <CharactersWithSpaces>19393</CharactersWithSpaces>
  <SharedDoc>false</SharedDoc>
  <HLinks>
    <vt:vector size="12" baseType="variant">
      <vt:variant>
        <vt:i4>2097256</vt:i4>
      </vt:variant>
      <vt:variant>
        <vt:i4>3</vt:i4>
      </vt:variant>
      <vt:variant>
        <vt:i4>0</vt:i4>
      </vt:variant>
      <vt:variant>
        <vt:i4>5</vt:i4>
      </vt:variant>
      <vt:variant>
        <vt:lpwstr>http://www.sicurscuolaveneto.it/retetreviso.it</vt:lpwstr>
      </vt:variant>
      <vt:variant>
        <vt:lpwstr/>
      </vt:variant>
      <vt:variant>
        <vt:i4>2949150</vt:i4>
      </vt:variant>
      <vt:variant>
        <vt:i4>0</vt:i4>
      </vt:variant>
      <vt:variant>
        <vt:i4>0</vt:i4>
      </vt:variant>
      <vt:variant>
        <vt:i4>5</vt:i4>
      </vt:variant>
      <vt:variant>
        <vt:lpwstr>mailto:cescofrare@reteagenziesicurezza.it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TERZA PROVA: RECUPERO DEL DEBITO FORMATIVO</dc:title>
  <dc:subject/>
  <dc:creator>barbara</dc:creator>
  <cp:keywords/>
  <cp:lastModifiedBy>LucioChin</cp:lastModifiedBy>
  <cp:revision>2</cp:revision>
  <cp:lastPrinted>2014-10-23T15:42:00Z</cp:lastPrinted>
  <dcterms:created xsi:type="dcterms:W3CDTF">2016-11-22T15:10:00Z</dcterms:created>
  <dcterms:modified xsi:type="dcterms:W3CDTF">2016-11-22T15:10:00Z</dcterms:modified>
</cp:coreProperties>
</file>